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2800" w:val="clear"/>
            <w:tcMar>
              <w:top w:type="dxa" w:w="280"/>
              <w:left w:type="dxa" w:w="300"/>
              <w:bottom w:type="dxa" w:w="280"/>
              <w:right w:type="dxa" w:w="300"/>
            </w:tcMar>
          </w:tcPr>
          <w:p>
            <w:pPr>
              <w:spacing w:after="80" w:before="0"/>
            </w:pPr>
            <w:r>
              <w:rPr>
                <w:rFonts w:ascii="Arial" w:cs="Arial" w:eastAsia="Arial" w:hAnsi="Arial"/>
                <w:b/>
                <w:bCs/>
                <w:i w:val="false"/>
                <w:iCs w:val="false"/>
                <w:color w:val="FFFFFF"/>
                <w:sz w:val="52"/>
                <w:szCs w:val="52"/>
              </w:rPr>
              <w:t xml:space="preserve">South Africa</w:t>
            </w:r>
          </w:p>
          <w:p>
            <w:pPr>
              <w:spacing w:after="60" w:before="0"/>
            </w:pPr>
            <w:r>
              <w:rPr>
                <w:rFonts w:ascii="Arial" w:cs="Arial" w:eastAsia="Arial" w:hAnsi="Arial"/>
                <w:b w:val="false"/>
                <w:bCs w:val="false"/>
                <w:i w:val="false"/>
                <w:iCs w:val="false"/>
                <w:color w:val="AA8060"/>
                <w:sz w:val="26"/>
                <w:szCs w:val="26"/>
              </w:rPr>
              <w:t xml:space="preserve">Society  ·  History  ·  Politics  ·  B2–C1</w:t>
            </w:r>
          </w:p>
          <w:p>
            <w:pPr>
              <w:spacing w:after="0" w:before="0"/>
            </w:pPr>
            <w:r>
              <w:rPr>
                <w:rFonts w:ascii="Arial" w:cs="Arial" w:eastAsia="Arial" w:hAnsi="Arial"/>
                <w:b w:val="false"/>
                <w:bCs w:val="false"/>
                <w:i w:val="false"/>
                <w:iCs w:val="false"/>
                <w:color w:val="8A6040"/>
                <w:sz w:val="26"/>
                <w:szCs w:val="26"/>
              </w:rPr>
              <w:t xml:space="preserve">Student Handouts  ·  90 min</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800" w:sz="1"/>
              <w:left w:val="single" w:color="3A2800" w:sz="1"/>
              <w:bottom w:val="single" w:color="3A2800" w:sz="1"/>
              <w:right w:val="single" w:color="3A2800" w:sz="1"/>
            </w:tcBorders>
            <w:shd w:fill="F5EFE8" w:val="clear"/>
            <w:tcMar>
              <w:top w:type="dxa" w:w="140"/>
              <w:left w:type="dxa" w:w="200"/>
              <w:bottom w:type="dxa" w:w="140"/>
              <w:right w:type="dxa" w:w="200"/>
            </w:tcMar>
          </w:tcPr>
          <w:p>
            <w:pPr>
              <w:spacing w:after="70" w:before="0"/>
            </w:pPr>
            <w:r>
              <w:rPr>
                <w:rFonts w:ascii="Arial" w:cs="Arial" w:eastAsia="Arial" w:hAnsi="Arial"/>
                <w:b/>
                <w:bCs/>
                <w:i w:val="false"/>
                <w:iCs w:val="false"/>
                <w:color w:val="1B1E2D"/>
                <w:sz w:val="28"/>
                <w:szCs w:val="28"/>
              </w:rPr>
              <w:t xml:space="preserve">Grammar ★: </w:t>
            </w:r>
            <w:r>
              <w:rPr>
                <w:rFonts w:ascii="Arial" w:cs="Arial" w:eastAsia="Arial" w:hAnsi="Arial"/>
                <w:b w:val="false"/>
                <w:bCs w:val="false"/>
                <w:i w:val="false"/>
                <w:iCs w:val="false"/>
                <w:color w:val="3A2800"/>
                <w:sz w:val="28"/>
                <w:szCs w:val="28"/>
              </w:rPr>
              <w:t xml:space="preserve">Mixed Conditionals  +  Hedging and Distancing Language</w:t>
            </w:r>
          </w:p>
          <w:p>
            <w:pPr>
              <w:spacing w:after="0" w:before="0"/>
            </w:pPr>
            <w:r>
              <w:rPr>
                <w:rFonts w:ascii="Arial" w:cs="Arial" w:eastAsia="Arial" w:hAnsi="Arial"/>
                <w:b/>
                <w:bCs/>
                <w:i w:val="false"/>
                <w:iCs w:val="false"/>
                <w:color w:val="1B1E2D"/>
                <w:sz w:val="28"/>
                <w:szCs w:val="28"/>
              </w:rPr>
              <w:t xml:space="preserve">Topic: </w:t>
            </w:r>
            <w:r>
              <w:rPr>
                <w:rFonts w:ascii="Arial" w:cs="Arial" w:eastAsia="Arial" w:hAnsi="Arial"/>
                <w:b w:val="false"/>
                <w:bCs w:val="false"/>
                <w:i w:val="false"/>
                <w:iCs w:val="false"/>
                <w:color w:val="1B1E2D"/>
                <w:sz w:val="28"/>
                <w:szCs w:val="28"/>
              </w:rPr>
              <w:t xml:space="preserve">Society, history, crime, politics, lifestyle, travel, and the relationship with Britain</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after="80" w:before="80"/>
            </w:pPr>
            <w:r>
              <w:rPr>
                <w:rFonts w:ascii="Arial" w:cs="Arial" w:eastAsia="Arial" w:hAnsi="Arial"/>
                <w:b w:val="false"/>
                <w:bCs w:val="false"/>
                <w:i w:val="false"/>
                <w:iCs w:val="false"/>
                <w:color w:val="1B1E2D"/>
                <w:sz w:val="28"/>
                <w:szCs w:val="28"/>
              </w:rPr>
              <w:t xml:space="preserve">Name: __________________________    Date: __________________    Class: ____________</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3A2800"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060"/>
                <w:sz w:val="22"/>
                <w:szCs w:val="22"/>
              </w:rPr>
              <w:t xml:space="preserve">Handout 1  |  </w:t>
            </w:r>
            <w:r>
              <w:rPr>
                <w:rFonts w:ascii="Arial" w:cs="Arial" w:eastAsia="Arial" w:hAnsi="Arial"/>
                <w:b/>
                <w:bCs/>
                <w:i w:val="false"/>
                <w:iCs w:val="false"/>
                <w:color w:val="FFFFFF"/>
                <w:sz w:val="30"/>
                <w:szCs w:val="30"/>
              </w:rPr>
              <w:t xml:space="preserve">Vocabulary</w:t>
            </w:r>
          </w:p>
        </w:tc>
        <w:tc>
          <w:tcPr>
            <w:tcW w:type="dxa" w:w="38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Vocabulary</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20"/>
        <w:gridCol w:w="3008"/>
        <w:gridCol w:w="20"/>
        <w:gridCol w:w="2970"/>
      </w:tblGrid>
      <w:tr>
        <w:tc>
          <w:tcPr>
            <w:tcW w:type="dxa" w:w="3008"/>
            <w:tcBorders>
              <w:top w:val="none" w:color="FFFFFF" w:sz="0"/>
              <w:left w:val="none" w:color="FFFFFF" w:sz="0"/>
              <w:bottom w:val="none" w:color="FFFFFF" w:sz="0"/>
              <w:right w:val="none" w:color="FFFFFF" w:sz="0"/>
            </w:tcBorders>
            <w:shd w:fill="3A2800" w:val="clear"/>
            <w:tcMar>
              <w:top w:type="dxa" w:w="140"/>
              <w:left w:type="dxa" w:w="120"/>
              <w:bottom w:type="dxa" w:w="140"/>
              <w:right w:type="dxa" w:w="80"/>
            </w:tcMar>
          </w:tcPr>
          <w:p>
            <w:pPr>
              <w:spacing w:after="40" w:before="0"/>
              <w:jc w:val="center"/>
            </w:pPr>
            <w:r>
              <w:rPr>
                <w:rFonts w:ascii="Arial" w:cs="Arial" w:eastAsia="Arial" w:hAnsi="Arial"/>
                <w:b/>
                <w:bCs/>
                <w:color w:val="FFFFFF"/>
                <w:sz w:val="52"/>
                <w:szCs w:val="52"/>
              </w:rPr>
              <w:t xml:space="preserve">11</w:t>
            </w:r>
          </w:p>
          <w:p>
            <w:pPr>
              <w:spacing w:after="0" w:before="0"/>
            </w:pPr>
            <w:r>
              <w:rPr>
                <w:rFonts w:ascii="Arial" w:cs="Arial" w:eastAsia="Arial" w:hAnsi="Arial"/>
                <w:b w:val="false"/>
                <w:bCs w:val="false"/>
                <w:i w:val="false"/>
                <w:iCs w:val="false"/>
                <w:color w:val="AA8060"/>
                <w:sz w:val="24"/>
                <w:szCs w:val="24"/>
              </w:rPr>
              <w:t xml:space="preserve">official languages</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3008"/>
            <w:tcBorders>
              <w:top w:val="none" w:color="FFFFFF" w:sz="0"/>
              <w:left w:val="none" w:color="FFFFFF" w:sz="0"/>
              <w:bottom w:val="none" w:color="FFFFFF" w:sz="0"/>
              <w:right w:val="none" w:color="FFFFFF" w:sz="0"/>
            </w:tcBorders>
            <w:shd w:fill="3A2800" w:val="clear"/>
            <w:tcMar>
              <w:top w:type="dxa" w:w="140"/>
              <w:left w:type="dxa" w:w="80"/>
              <w:bottom w:type="dxa" w:w="140"/>
              <w:right w:type="dxa" w:w="80"/>
            </w:tcMar>
          </w:tcPr>
          <w:p>
            <w:pPr>
              <w:spacing w:after="40" w:before="0"/>
              <w:jc w:val="center"/>
            </w:pPr>
            <w:r>
              <w:rPr>
                <w:rFonts w:ascii="Arial" w:cs="Arial" w:eastAsia="Arial" w:hAnsi="Arial"/>
                <w:b/>
                <w:bCs/>
                <w:color w:val="FFFFFF"/>
                <w:sz w:val="44"/>
                <w:szCs w:val="44"/>
              </w:rPr>
              <w:t xml:space="preserve">60M+</w:t>
            </w:r>
          </w:p>
          <w:p>
            <w:pPr>
              <w:spacing w:after="0" w:before="0"/>
            </w:pPr>
            <w:r>
              <w:rPr>
                <w:rFonts w:ascii="Arial" w:cs="Arial" w:eastAsia="Arial" w:hAnsi="Arial"/>
                <w:b w:val="false"/>
                <w:bCs w:val="false"/>
                <w:i w:val="false"/>
                <w:iCs w:val="false"/>
                <w:color w:val="AA8060"/>
                <w:sz w:val="24"/>
                <w:szCs w:val="24"/>
              </w:rPr>
              <w:t xml:space="preserve">population -- most diverse country on the continent</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2970"/>
            <w:tcBorders>
              <w:top w:val="none" w:color="FFFFFF" w:sz="0"/>
              <w:left w:val="none" w:color="FFFFFF" w:sz="0"/>
              <w:bottom w:val="none" w:color="FFFFFF" w:sz="0"/>
              <w:right w:val="none" w:color="FFFFFF" w:sz="0"/>
            </w:tcBorders>
            <w:shd w:fill="3A2800" w:val="clear"/>
            <w:tcMar>
              <w:top w:type="dxa" w:w="140"/>
              <w:left w:type="dxa" w:w="80"/>
              <w:bottom w:type="dxa" w:w="140"/>
              <w:right w:type="dxa" w:w="120"/>
            </w:tcMar>
          </w:tcPr>
          <w:p>
            <w:pPr>
              <w:spacing w:after="40" w:before="0"/>
              <w:jc w:val="center"/>
            </w:pPr>
            <w:r>
              <w:rPr>
                <w:rFonts w:ascii="Arial" w:cs="Arial" w:eastAsia="Arial" w:hAnsi="Arial"/>
                <w:b/>
                <w:bCs/>
                <w:color w:val="FFFFFF"/>
                <w:sz w:val="44"/>
                <w:szCs w:val="44"/>
              </w:rPr>
              <w:t xml:space="preserve">1994</w:t>
            </w:r>
          </w:p>
          <w:p>
            <w:pPr>
              <w:spacing w:after="0" w:before="0"/>
            </w:pPr>
            <w:r>
              <w:rPr>
                <w:rFonts w:ascii="Arial" w:cs="Arial" w:eastAsia="Arial" w:hAnsi="Arial"/>
                <w:b w:val="false"/>
                <w:bCs w:val="false"/>
                <w:i w:val="false"/>
                <w:iCs w:val="false"/>
                <w:color w:val="AA8060"/>
                <w:sz w:val="24"/>
                <w:szCs w:val="24"/>
              </w:rPr>
              <w:t xml:space="preserve">first democratic elections -- end of apartheid</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5A3A" w:sz="6" w:space="2"/>
        </w:pBdr>
        <w:spacing w:after="140" w:before="280"/>
      </w:pPr>
      <w:r>
        <w:rPr>
          <w:rFonts w:ascii="Arial" w:cs="Arial" w:eastAsia="Arial" w:hAnsi="Arial"/>
          <w:b/>
          <w:bCs/>
          <w:i w:val="false"/>
          <w:iCs w:val="false"/>
          <w:color w:val="1A5A3A"/>
          <w:sz w:val="30"/>
          <w:szCs w:val="30"/>
        </w:rPr>
        <w:t xml:space="preserve">Key Words — Society, History &amp; Politics</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500"/>
        <w:gridCol w:w="4826"/>
      </w:tblGrid>
      <w:tr>
        <w:tc>
          <w:tcPr>
            <w:tcW w:type="dxa" w:w="1700"/>
            <w:tcBorders>
              <w:top w:val="none" w:color="FFFFFF" w:sz="0"/>
              <w:left w:val="none" w:color="FFFFFF" w:sz="0"/>
              <w:bottom w:val="none" w:color="FFFFFF" w:sz="0"/>
              <w:right w:val="none" w:color="FFFFFF" w:sz="0"/>
            </w:tcBorders>
            <w:shd w:fill="3A2800" w:val="clear"/>
            <w:tcMar>
              <w:top w:type="dxa" w:w="80"/>
              <w:left w:type="dxa" w:w="120"/>
              <w:bottom w:type="dxa" w:w="80"/>
              <w:right w:type="dxa" w:w="80"/>
            </w:tcMar>
          </w:tcPr>
          <w:p>
            <w:pPr>
              <w:spacing w:after="0" w:before="0"/>
            </w:pPr>
            <w:r>
              <w:rPr>
                <w:rFonts w:ascii="Arial" w:cs="Arial" w:eastAsia="Arial" w:hAnsi="Arial"/>
                <w:b/>
                <w:bCs/>
                <w:i w:val="false"/>
                <w:iCs w:val="false"/>
                <w:color w:val="FFFFFF"/>
                <w:sz w:val="22"/>
                <w:szCs w:val="22"/>
              </w:rPr>
              <w:t xml:space="preserve">Word</w:t>
            </w:r>
          </w:p>
        </w:tc>
        <w:tc>
          <w:tcPr>
            <w:tcW w:type="dxa" w:w="2500"/>
            <w:tcBorders>
              <w:top w:val="none" w:color="FFFFFF" w:sz="0"/>
              <w:left w:val="none" w:color="FFFFFF" w:sz="0"/>
              <w:bottom w:val="none" w:color="FFFFFF" w:sz="0"/>
              <w:right w:val="none" w:color="FFFFFF" w:sz="0"/>
            </w:tcBorders>
            <w:shd w:fill="3A2800" w:val="clear"/>
            <w:tcMar>
              <w:top w:type="dxa" w:w="80"/>
              <w:left w:type="dxa" w:w="80"/>
              <w:bottom w:type="dxa" w:w="80"/>
              <w:right w:type="dxa" w:w="80"/>
            </w:tcMar>
          </w:tcPr>
          <w:p>
            <w:pPr>
              <w:spacing w:after="0" w:before="0"/>
            </w:pPr>
            <w:r>
              <w:rPr>
                <w:rFonts w:ascii="Arial" w:cs="Arial" w:eastAsia="Arial" w:hAnsi="Arial"/>
                <w:b/>
                <w:bCs/>
                <w:i w:val="false"/>
                <w:iCs w:val="false"/>
                <w:color w:val="FFFFFF"/>
                <w:sz w:val="22"/>
                <w:szCs w:val="22"/>
              </w:rPr>
              <w:t xml:space="preserve">Definition</w:t>
            </w:r>
          </w:p>
        </w:tc>
        <w:tc>
          <w:tcPr>
            <w:tcW w:type="dxa" w:w="4826"/>
            <w:tcBorders>
              <w:top w:val="none" w:color="FFFFFF" w:sz="0"/>
              <w:left w:val="none" w:color="FFFFFF" w:sz="0"/>
              <w:bottom w:val="none" w:color="FFFFFF" w:sz="0"/>
              <w:right w:val="none" w:color="FFFFFF" w:sz="0"/>
            </w:tcBorders>
            <w:shd w:fill="3A2800" w:val="clear"/>
            <w:tcMar>
              <w:top w:type="dxa" w:w="80"/>
              <w:left w:type="dxa" w:w="80"/>
              <w:bottom w:type="dxa" w:w="80"/>
              <w:right w:type="dxa" w:w="120"/>
            </w:tcMar>
          </w:tcPr>
          <w:p>
            <w:pPr>
              <w:spacing w:after="0" w:before="0"/>
            </w:pPr>
            <w:r>
              <w:rPr>
                <w:rFonts w:ascii="Arial" w:cs="Arial" w:eastAsia="Arial" w:hAnsi="Arial"/>
                <w:b/>
                <w:bCs/>
                <w:i w:val="false"/>
                <w:iCs w:val="false"/>
                <w:color w:val="FFFFFF"/>
                <w:sz w:val="22"/>
                <w:szCs w:val="22"/>
              </w:rPr>
              <w:t xml:space="preserve">Example</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3A2800"/>
                <w:sz w:val="28"/>
                <w:szCs w:val="28"/>
              </w:rPr>
              <w:t xml:space="preserve">apartheid</w:t>
            </w:r>
          </w:p>
          <w:p>
            <w:pPr>
              <w:spacing w:after="0" w:before="0"/>
            </w:pPr>
            <w:r>
              <w:rPr>
                <w:rFonts w:ascii="Arial" w:cs="Arial" w:eastAsia="Arial" w:hAnsi="Arial"/>
                <w:b w:val="false"/>
                <w:bCs w:val="false"/>
                <w:i w:val="false"/>
                <w:iCs w:val="false"/>
                <w:color w:val="2E3A4A"/>
                <w:sz w:val="20"/>
                <w:szCs w:val="20"/>
              </w:rPr>
              <w:t xml:space="preserve">n · C1</w:t>
            </w:r>
          </w:p>
        </w:tc>
        <w:tc>
          <w:tcPr>
            <w:tcW w:type="dxa" w:w="25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The political system of racial segregation enforced in South Africa 1948-1994</w:t>
            </w:r>
          </w:p>
        </w:tc>
        <w:tc>
          <w:tcPr>
            <w:tcW w:type="dxa" w:w="48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Apartheid was condemned internationally, but the West was slow to impose effective sanctions.</w:t>
            </w:r>
          </w:p>
        </w:tc>
      </w:tr>
      <w:tr>
        <w:tc>
          <w:tcPr>
            <w:tcW w:type="dxa" w:w="1700"/>
            <w:tcBorders>
              <w:top w:val="single" w:color="CCCCCC" w:sz="1"/>
              <w:left w:val="single" w:color="CCCCCC" w:sz="1"/>
              <w:bottom w:val="single" w:color="CCCCCC" w:sz="1"/>
              <w:right w:val="single" w:color="CCCCCC" w:sz="1"/>
            </w:tcBorders>
            <w:shd w:fill="F5EFE8" w:val="clear"/>
            <w:tcMar>
              <w:top w:type="dxa" w:w="90"/>
              <w:left w:type="dxa" w:w="120"/>
              <w:bottom w:type="dxa" w:w="90"/>
              <w:right w:type="dxa" w:w="80"/>
            </w:tcMar>
          </w:tcPr>
          <w:p>
            <w:pPr>
              <w:spacing w:after="30" w:before="0"/>
            </w:pPr>
            <w:r>
              <w:rPr>
                <w:rFonts w:ascii="Arial" w:cs="Arial" w:eastAsia="Arial" w:hAnsi="Arial"/>
                <w:b/>
                <w:bCs/>
                <w:i w:val="false"/>
                <w:iCs w:val="false"/>
                <w:color w:val="3A2800"/>
                <w:sz w:val="28"/>
                <w:szCs w:val="28"/>
              </w:rPr>
              <w:t xml:space="preserve">legacy</w:t>
            </w:r>
          </w:p>
          <w:p>
            <w:pPr>
              <w:spacing w:after="0" w:before="0"/>
            </w:pPr>
            <w:r>
              <w:rPr>
                <w:rFonts w:ascii="Arial" w:cs="Arial" w:eastAsia="Arial" w:hAnsi="Arial"/>
                <w:b w:val="false"/>
                <w:bCs w:val="false"/>
                <w:i w:val="false"/>
                <w:iCs w:val="false"/>
                <w:color w:val="2E3A4A"/>
                <w:sz w:val="20"/>
                <w:szCs w:val="20"/>
              </w:rPr>
              <w:t xml:space="preserve">n · B2</w:t>
            </w:r>
          </w:p>
        </w:tc>
        <w:tc>
          <w:tcPr>
            <w:tcW w:type="dxa" w:w="2500"/>
            <w:tcBorders>
              <w:top w:val="single" w:color="CCCCCC" w:sz="1"/>
              <w:left w:val="single" w:color="CCCCCC" w:sz="1"/>
              <w:bottom w:val="single" w:color="CCCCCC" w:sz="1"/>
              <w:right w:val="single" w:color="CCCCCC" w:sz="1"/>
            </w:tcBorders>
            <w:shd w:fill="F5EFE8"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Something left behind by a past event or period; long-term consequences</w:t>
            </w:r>
          </w:p>
        </w:tc>
        <w:tc>
          <w:tcPr>
            <w:tcW w:type="dxa" w:w="4826"/>
            <w:tcBorders>
              <w:top w:val="single" w:color="CCCCCC" w:sz="1"/>
              <w:left w:val="single" w:color="CCCCCC" w:sz="1"/>
              <w:bottom w:val="single" w:color="CCCCCC" w:sz="1"/>
              <w:right w:val="single" w:color="CCCCCC" w:sz="1"/>
            </w:tcBorders>
            <w:shd w:fill="F5EFE8"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The legacy of apartheid is visible in the persistent inequality between communities.</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3A2800"/>
                <w:sz w:val="28"/>
                <w:szCs w:val="28"/>
              </w:rPr>
              <w:t xml:space="preserve">inequality</w:t>
            </w:r>
          </w:p>
          <w:p>
            <w:pPr>
              <w:spacing w:after="0" w:before="0"/>
            </w:pPr>
            <w:r>
              <w:rPr>
                <w:rFonts w:ascii="Arial" w:cs="Arial" w:eastAsia="Arial" w:hAnsi="Arial"/>
                <w:b w:val="false"/>
                <w:bCs w:val="false"/>
                <w:i w:val="false"/>
                <w:iCs w:val="false"/>
                <w:color w:val="2E3A4A"/>
                <w:sz w:val="20"/>
                <w:szCs w:val="20"/>
              </w:rPr>
              <w:t xml:space="preserve">n · B2</w:t>
            </w:r>
          </w:p>
        </w:tc>
        <w:tc>
          <w:tcPr>
            <w:tcW w:type="dxa" w:w="25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A lack of equality, especially in the distribution of wealth, opportunity, or rights</w:t>
            </w:r>
          </w:p>
        </w:tc>
        <w:tc>
          <w:tcPr>
            <w:tcW w:type="dxa" w:w="48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South Africa has one of the highest levels of income inequality of any country in the world.</w:t>
            </w:r>
          </w:p>
        </w:tc>
      </w:tr>
      <w:tr>
        <w:tc>
          <w:tcPr>
            <w:tcW w:type="dxa" w:w="1700"/>
            <w:tcBorders>
              <w:top w:val="single" w:color="CCCCCC" w:sz="1"/>
              <w:left w:val="single" w:color="CCCCCC" w:sz="1"/>
              <w:bottom w:val="single" w:color="CCCCCC" w:sz="1"/>
              <w:right w:val="single" w:color="CCCCCC" w:sz="1"/>
            </w:tcBorders>
            <w:shd w:fill="F5EFE8" w:val="clear"/>
            <w:tcMar>
              <w:top w:type="dxa" w:w="90"/>
              <w:left w:type="dxa" w:w="120"/>
              <w:bottom w:type="dxa" w:w="90"/>
              <w:right w:type="dxa" w:w="80"/>
            </w:tcMar>
          </w:tcPr>
          <w:p>
            <w:pPr>
              <w:spacing w:after="30" w:before="0"/>
            </w:pPr>
            <w:r>
              <w:rPr>
                <w:rFonts w:ascii="Arial" w:cs="Arial" w:eastAsia="Arial" w:hAnsi="Arial"/>
                <w:b/>
                <w:bCs/>
                <w:i w:val="false"/>
                <w:iCs w:val="false"/>
                <w:color w:val="3A2800"/>
                <w:sz w:val="28"/>
                <w:szCs w:val="28"/>
              </w:rPr>
              <w:t xml:space="preserve">corruption</w:t>
            </w:r>
          </w:p>
          <w:p>
            <w:pPr>
              <w:spacing w:after="0" w:before="0"/>
            </w:pPr>
            <w:r>
              <w:rPr>
                <w:rFonts w:ascii="Arial" w:cs="Arial" w:eastAsia="Arial" w:hAnsi="Arial"/>
                <w:b w:val="false"/>
                <w:bCs w:val="false"/>
                <w:i w:val="false"/>
                <w:iCs w:val="false"/>
                <w:color w:val="2E3A4A"/>
                <w:sz w:val="20"/>
                <w:szCs w:val="20"/>
              </w:rPr>
              <w:t xml:space="preserve">n · B2</w:t>
            </w:r>
          </w:p>
        </w:tc>
        <w:tc>
          <w:tcPr>
            <w:tcW w:type="dxa" w:w="2500"/>
            <w:tcBorders>
              <w:top w:val="single" w:color="CCCCCC" w:sz="1"/>
              <w:left w:val="single" w:color="CCCCCC" w:sz="1"/>
              <w:bottom w:val="single" w:color="CCCCCC" w:sz="1"/>
              <w:right w:val="single" w:color="CCCCCC" w:sz="1"/>
            </w:tcBorders>
            <w:shd w:fill="F5EFE8"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The use of power or position for personal gain; dishonest conduct by those in authority</w:t>
            </w:r>
          </w:p>
        </w:tc>
        <w:tc>
          <w:tcPr>
            <w:tcW w:type="dxa" w:w="4826"/>
            <w:tcBorders>
              <w:top w:val="single" w:color="CCCCCC" w:sz="1"/>
              <w:left w:val="single" w:color="CCCCCC" w:sz="1"/>
              <w:bottom w:val="single" w:color="CCCCCC" w:sz="1"/>
              <w:right w:val="single" w:color="CCCCCC" w:sz="1"/>
            </w:tcBorders>
            <w:shd w:fill="F5EFE8"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State corruption under the Zuma administration caused enormous damage to public services.</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3A2800"/>
                <w:sz w:val="28"/>
                <w:szCs w:val="28"/>
              </w:rPr>
              <w:t xml:space="preserve">constitution</w:t>
            </w:r>
          </w:p>
          <w:p>
            <w:pPr>
              <w:spacing w:after="0" w:before="0"/>
            </w:pPr>
            <w:r>
              <w:rPr>
                <w:rFonts w:ascii="Arial" w:cs="Arial" w:eastAsia="Arial" w:hAnsi="Arial"/>
                <w:b w:val="false"/>
                <w:bCs w:val="false"/>
                <w:i w:val="false"/>
                <w:iCs w:val="false"/>
                <w:color w:val="2E3A4A"/>
                <w:sz w:val="20"/>
                <w:szCs w:val="20"/>
              </w:rPr>
              <w:t xml:space="preserve">n · B2</w:t>
            </w:r>
          </w:p>
        </w:tc>
        <w:tc>
          <w:tcPr>
            <w:tcW w:type="dxa" w:w="25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The fundamental laws and principles by which a state is governed</w:t>
            </w:r>
          </w:p>
        </w:tc>
        <w:tc>
          <w:tcPr>
            <w:tcW w:type="dxa" w:w="48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South Africa's 1996 constitution is considered one of the most progressive ever written.</w:t>
            </w:r>
          </w:p>
        </w:tc>
      </w:tr>
      <w:tr>
        <w:tc>
          <w:tcPr>
            <w:tcW w:type="dxa" w:w="1700"/>
            <w:tcBorders>
              <w:top w:val="single" w:color="CCCCCC" w:sz="1"/>
              <w:left w:val="single" w:color="CCCCCC" w:sz="1"/>
              <w:bottom w:val="single" w:color="CCCCCC" w:sz="1"/>
              <w:right w:val="single" w:color="CCCCCC" w:sz="1"/>
            </w:tcBorders>
            <w:shd w:fill="F5EFE8" w:val="clear"/>
            <w:tcMar>
              <w:top w:type="dxa" w:w="90"/>
              <w:left w:type="dxa" w:w="120"/>
              <w:bottom w:type="dxa" w:w="90"/>
              <w:right w:type="dxa" w:w="80"/>
            </w:tcMar>
          </w:tcPr>
          <w:p>
            <w:pPr>
              <w:spacing w:after="30" w:before="0"/>
            </w:pPr>
            <w:r>
              <w:rPr>
                <w:rFonts w:ascii="Arial" w:cs="Arial" w:eastAsia="Arial" w:hAnsi="Arial"/>
                <w:b/>
                <w:bCs/>
                <w:i w:val="false"/>
                <w:iCs w:val="false"/>
                <w:color w:val="3A2800"/>
                <w:sz w:val="28"/>
                <w:szCs w:val="28"/>
              </w:rPr>
              <w:t xml:space="preserve">reconciliation</w:t>
            </w:r>
          </w:p>
          <w:p>
            <w:pPr>
              <w:spacing w:after="0" w:before="0"/>
            </w:pPr>
            <w:r>
              <w:rPr>
                <w:rFonts w:ascii="Arial" w:cs="Arial" w:eastAsia="Arial" w:hAnsi="Arial"/>
                <w:b w:val="false"/>
                <w:bCs w:val="false"/>
                <w:i w:val="false"/>
                <w:iCs w:val="false"/>
                <w:color w:val="2E3A4A"/>
                <w:sz w:val="20"/>
                <w:szCs w:val="20"/>
              </w:rPr>
              <w:t xml:space="preserve">n · C1</w:t>
            </w:r>
          </w:p>
        </w:tc>
        <w:tc>
          <w:tcPr>
            <w:tcW w:type="dxa" w:w="2500"/>
            <w:tcBorders>
              <w:top w:val="single" w:color="CCCCCC" w:sz="1"/>
              <w:left w:val="single" w:color="CCCCCC" w:sz="1"/>
              <w:bottom w:val="single" w:color="CCCCCC" w:sz="1"/>
              <w:right w:val="single" w:color="CCCCCC" w:sz="1"/>
            </w:tcBorders>
            <w:shd w:fill="F5EFE8"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The restoration of relations after conflict; coming to terms with a difficult past</w:t>
            </w:r>
          </w:p>
        </w:tc>
        <w:tc>
          <w:tcPr>
            <w:tcW w:type="dxa" w:w="4826"/>
            <w:tcBorders>
              <w:top w:val="single" w:color="CCCCCC" w:sz="1"/>
              <w:left w:val="single" w:color="CCCCCC" w:sz="1"/>
              <w:bottom w:val="single" w:color="CCCCCC" w:sz="1"/>
              <w:right w:val="single" w:color="CCCCCC" w:sz="1"/>
            </w:tcBorders>
            <w:shd w:fill="F5EFE8"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The Truth and Reconciliation Commission attempted to address apartheid crimes through testimony.</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3A2800"/>
                <w:sz w:val="28"/>
                <w:szCs w:val="28"/>
              </w:rPr>
              <w:t xml:space="preserve">emigration</w:t>
            </w:r>
          </w:p>
          <w:p>
            <w:pPr>
              <w:spacing w:after="0" w:before="0"/>
            </w:pPr>
            <w:r>
              <w:rPr>
                <w:rFonts w:ascii="Arial" w:cs="Arial" w:eastAsia="Arial" w:hAnsi="Arial"/>
                <w:b w:val="false"/>
                <w:bCs w:val="false"/>
                <w:i w:val="false"/>
                <w:iCs w:val="false"/>
                <w:color w:val="2E3A4A"/>
                <w:sz w:val="20"/>
                <w:szCs w:val="20"/>
              </w:rPr>
              <w:t xml:space="preserve">n · B2</w:t>
            </w:r>
          </w:p>
        </w:tc>
        <w:tc>
          <w:tcPr>
            <w:tcW w:type="dxa" w:w="25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The act of permanently leaving one's country to live elsewhere</w:t>
            </w:r>
          </w:p>
        </w:tc>
        <w:tc>
          <w:tcPr>
            <w:tcW w:type="dxa" w:w="48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Emigration of skilled professionals has been described as one of the most serious challenges facing the country.</w:t>
            </w:r>
          </w:p>
        </w:tc>
      </w:tr>
      <w:tr>
        <w:tc>
          <w:tcPr>
            <w:tcW w:type="dxa" w:w="1700"/>
            <w:tcBorders>
              <w:top w:val="single" w:color="CCCCCC" w:sz="1"/>
              <w:left w:val="single" w:color="CCCCCC" w:sz="1"/>
              <w:bottom w:val="single" w:color="CCCCCC" w:sz="1"/>
              <w:right w:val="single" w:color="CCCCCC" w:sz="1"/>
            </w:tcBorders>
            <w:shd w:fill="F5EFE8" w:val="clear"/>
            <w:tcMar>
              <w:top w:type="dxa" w:w="90"/>
              <w:left w:type="dxa" w:w="120"/>
              <w:bottom w:type="dxa" w:w="90"/>
              <w:right w:type="dxa" w:w="80"/>
            </w:tcMar>
          </w:tcPr>
          <w:p>
            <w:pPr>
              <w:spacing w:after="30" w:before="0"/>
            </w:pPr>
            <w:r>
              <w:rPr>
                <w:rFonts w:ascii="Arial" w:cs="Arial" w:eastAsia="Arial" w:hAnsi="Arial"/>
                <w:b/>
                <w:bCs/>
                <w:i w:val="false"/>
                <w:iCs w:val="false"/>
                <w:color w:val="3A2800"/>
                <w:sz w:val="28"/>
                <w:szCs w:val="28"/>
              </w:rPr>
              <w:t xml:space="preserve">infrastructure</w:t>
            </w:r>
          </w:p>
          <w:p>
            <w:pPr>
              <w:spacing w:after="0" w:before="0"/>
            </w:pPr>
            <w:r>
              <w:rPr>
                <w:rFonts w:ascii="Arial" w:cs="Arial" w:eastAsia="Arial" w:hAnsi="Arial"/>
                <w:b w:val="false"/>
                <w:bCs w:val="false"/>
                <w:i w:val="false"/>
                <w:iCs w:val="false"/>
                <w:color w:val="2E3A4A"/>
                <w:sz w:val="20"/>
                <w:szCs w:val="20"/>
              </w:rPr>
              <w:t xml:space="preserve">n · B2</w:t>
            </w:r>
          </w:p>
        </w:tc>
        <w:tc>
          <w:tcPr>
            <w:tcW w:type="dxa" w:w="2500"/>
            <w:tcBorders>
              <w:top w:val="single" w:color="CCCCCC" w:sz="1"/>
              <w:left w:val="single" w:color="CCCCCC" w:sz="1"/>
              <w:bottom w:val="single" w:color="CCCCCC" w:sz="1"/>
              <w:right w:val="single" w:color="CCCCCC" w:sz="1"/>
            </w:tcBorders>
            <w:shd w:fill="F5EFE8"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The basic physical systems of a country -- roads, power supply, water, transport</w:t>
            </w:r>
          </w:p>
        </w:tc>
        <w:tc>
          <w:tcPr>
            <w:tcW w:type="dxa" w:w="4826"/>
            <w:tcBorders>
              <w:top w:val="single" w:color="CCCCCC" w:sz="1"/>
              <w:left w:val="single" w:color="CCCCCC" w:sz="1"/>
              <w:bottom w:val="single" w:color="CCCCCC" w:sz="1"/>
              <w:right w:val="single" w:color="CCCCCC" w:sz="1"/>
            </w:tcBorders>
            <w:shd w:fill="F5EFE8"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Chronic power cuts have revealed the extent to which infrastructure investment was neglected for decades.</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3A2800"/>
                <w:sz w:val="28"/>
                <w:szCs w:val="28"/>
              </w:rPr>
              <w:t xml:space="preserve">township</w:t>
            </w:r>
          </w:p>
          <w:p>
            <w:pPr>
              <w:spacing w:after="0" w:before="0"/>
            </w:pPr>
            <w:r>
              <w:rPr>
                <w:rFonts w:ascii="Arial" w:cs="Arial" w:eastAsia="Arial" w:hAnsi="Arial"/>
                <w:b w:val="false"/>
                <w:bCs w:val="false"/>
                <w:i w:val="false"/>
                <w:iCs w:val="false"/>
                <w:color w:val="2E3A4A"/>
                <w:sz w:val="20"/>
                <w:szCs w:val="20"/>
              </w:rPr>
              <w:t xml:space="preserve">n · B2</w:t>
            </w:r>
          </w:p>
        </w:tc>
        <w:tc>
          <w:tcPr>
            <w:tcW w:type="dxa" w:w="25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In South Africa, a residential area historically designated under apartheid for Black Africans</w:t>
            </w:r>
          </w:p>
        </w:tc>
        <w:tc>
          <w:tcPr>
            <w:tcW w:type="dxa" w:w="48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Soweto, the most famous township, was the scene of the 1976 uprising against apartheid.</w:t>
            </w:r>
          </w:p>
        </w:tc>
      </w:tr>
      <w:tr>
        <w:tc>
          <w:tcPr>
            <w:tcW w:type="dxa" w:w="1700"/>
            <w:tcBorders>
              <w:top w:val="single" w:color="CCCCCC" w:sz="1"/>
              <w:left w:val="single" w:color="CCCCCC" w:sz="1"/>
              <w:bottom w:val="single" w:color="CCCCCC" w:sz="1"/>
              <w:right w:val="single" w:color="CCCCCC" w:sz="1"/>
            </w:tcBorders>
            <w:shd w:fill="F5EFE8" w:val="clear"/>
            <w:tcMar>
              <w:top w:type="dxa" w:w="90"/>
              <w:left w:type="dxa" w:w="120"/>
              <w:bottom w:type="dxa" w:w="90"/>
              <w:right w:type="dxa" w:w="80"/>
            </w:tcMar>
          </w:tcPr>
          <w:p>
            <w:pPr>
              <w:spacing w:after="30" w:before="0"/>
            </w:pPr>
            <w:r>
              <w:rPr>
                <w:rFonts w:ascii="Arial" w:cs="Arial" w:eastAsia="Arial" w:hAnsi="Arial"/>
                <w:b/>
                <w:bCs/>
                <w:i w:val="false"/>
                <w:iCs w:val="false"/>
                <w:color w:val="3A2800"/>
                <w:sz w:val="28"/>
                <w:szCs w:val="28"/>
              </w:rPr>
              <w:t xml:space="preserve">sanctions</w:t>
            </w:r>
          </w:p>
          <w:p>
            <w:pPr>
              <w:spacing w:after="0" w:before="0"/>
            </w:pPr>
            <w:r>
              <w:rPr>
                <w:rFonts w:ascii="Arial" w:cs="Arial" w:eastAsia="Arial" w:hAnsi="Arial"/>
                <w:b w:val="false"/>
                <w:bCs w:val="false"/>
                <w:i w:val="false"/>
                <w:iCs w:val="false"/>
                <w:color w:val="2E3A4A"/>
                <w:sz w:val="20"/>
                <w:szCs w:val="20"/>
              </w:rPr>
              <w:t xml:space="preserve">n · C1</w:t>
            </w:r>
          </w:p>
        </w:tc>
        <w:tc>
          <w:tcPr>
            <w:tcW w:type="dxa" w:w="2500"/>
            <w:tcBorders>
              <w:top w:val="single" w:color="CCCCCC" w:sz="1"/>
              <w:left w:val="single" w:color="CCCCCC" w:sz="1"/>
              <w:bottom w:val="single" w:color="CCCCCC" w:sz="1"/>
              <w:right w:val="single" w:color="CCCCCC" w:sz="1"/>
            </w:tcBorders>
            <w:shd w:fill="F5EFE8"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Official penalties imposed by countries to influence another state's behaviour</w:t>
            </w:r>
          </w:p>
        </w:tc>
        <w:tc>
          <w:tcPr>
            <w:tcW w:type="dxa" w:w="4826"/>
            <w:tcBorders>
              <w:top w:val="single" w:color="CCCCCC" w:sz="1"/>
              <w:left w:val="single" w:color="CCCCCC" w:sz="1"/>
              <w:bottom w:val="single" w:color="CCCCCC" w:sz="1"/>
              <w:right w:val="single" w:color="CCCCCC" w:sz="1"/>
            </w:tcBorders>
            <w:shd w:fill="F5EFE8"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International sanctions, combined with internal resistance, contributed to the end of apartheid.</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3A2800"/>
                <w:sz w:val="28"/>
                <w:szCs w:val="28"/>
              </w:rPr>
              <w:t xml:space="preserve">sovereignty</w:t>
            </w:r>
          </w:p>
          <w:p>
            <w:pPr>
              <w:spacing w:after="0" w:before="0"/>
            </w:pPr>
            <w:r>
              <w:rPr>
                <w:rFonts w:ascii="Arial" w:cs="Arial" w:eastAsia="Arial" w:hAnsi="Arial"/>
                <w:b w:val="false"/>
                <w:bCs w:val="false"/>
                <w:i w:val="false"/>
                <w:iCs w:val="false"/>
                <w:color w:val="2E3A4A"/>
                <w:sz w:val="20"/>
                <w:szCs w:val="20"/>
              </w:rPr>
              <w:t xml:space="preserve">n · C1</w:t>
            </w:r>
          </w:p>
        </w:tc>
        <w:tc>
          <w:tcPr>
            <w:tcW w:type="dxa" w:w="25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The supreme authority of a state over its territory; the right to govern oneself</w:t>
            </w:r>
          </w:p>
        </w:tc>
        <w:tc>
          <w:tcPr>
            <w:tcW w:type="dxa" w:w="48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The question of sovereignty was central to the Anglo-Boer Wars: who had the right to govern the Transvaal?</w:t>
            </w:r>
          </w:p>
        </w:tc>
      </w:tr>
      <w:tr>
        <w:tc>
          <w:tcPr>
            <w:tcW w:type="dxa" w:w="1700"/>
            <w:tcBorders>
              <w:top w:val="single" w:color="CCCCCC" w:sz="1"/>
              <w:left w:val="single" w:color="CCCCCC" w:sz="1"/>
              <w:bottom w:val="single" w:color="CCCCCC" w:sz="1"/>
              <w:right w:val="single" w:color="CCCCCC" w:sz="1"/>
            </w:tcBorders>
            <w:shd w:fill="F5EFE8" w:val="clear"/>
            <w:tcMar>
              <w:top w:type="dxa" w:w="90"/>
              <w:left w:type="dxa" w:w="120"/>
              <w:bottom w:type="dxa" w:w="90"/>
              <w:right w:type="dxa" w:w="80"/>
            </w:tcMar>
          </w:tcPr>
          <w:p>
            <w:pPr>
              <w:spacing w:after="30" w:before="0"/>
            </w:pPr>
            <w:r>
              <w:rPr>
                <w:rFonts w:ascii="Arial" w:cs="Arial" w:eastAsia="Arial" w:hAnsi="Arial"/>
                <w:b/>
                <w:bCs/>
                <w:i w:val="false"/>
                <w:iCs w:val="false"/>
                <w:color w:val="3A2800"/>
                <w:sz w:val="28"/>
                <w:szCs w:val="28"/>
              </w:rPr>
              <w:t xml:space="preserve">diaspora</w:t>
            </w:r>
          </w:p>
          <w:p>
            <w:pPr>
              <w:spacing w:after="0" w:before="0"/>
            </w:pPr>
            <w:r>
              <w:rPr>
                <w:rFonts w:ascii="Arial" w:cs="Arial" w:eastAsia="Arial" w:hAnsi="Arial"/>
                <w:b w:val="false"/>
                <w:bCs w:val="false"/>
                <w:i w:val="false"/>
                <w:iCs w:val="false"/>
                <w:color w:val="2E3A4A"/>
                <w:sz w:val="20"/>
                <w:szCs w:val="20"/>
              </w:rPr>
              <w:t xml:space="preserve">n · C1</w:t>
            </w:r>
          </w:p>
        </w:tc>
        <w:tc>
          <w:tcPr>
            <w:tcW w:type="dxa" w:w="2500"/>
            <w:tcBorders>
              <w:top w:val="single" w:color="CCCCCC" w:sz="1"/>
              <w:left w:val="single" w:color="CCCCCC" w:sz="1"/>
              <w:bottom w:val="single" w:color="CCCCCC" w:sz="1"/>
              <w:right w:val="single" w:color="CCCCCC" w:sz="1"/>
            </w:tcBorders>
            <w:shd w:fill="F5EFE8"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A community that has spread from its homeland and settled elsewhere</w:t>
            </w:r>
          </w:p>
        </w:tc>
        <w:tc>
          <w:tcPr>
            <w:tcW w:type="dxa" w:w="4826"/>
            <w:tcBorders>
              <w:top w:val="single" w:color="CCCCCC" w:sz="1"/>
              <w:left w:val="single" w:color="CCCCCC" w:sz="1"/>
              <w:bottom w:val="single" w:color="CCCCCC" w:sz="1"/>
              <w:right w:val="single" w:color="CCCCCC" w:sz="1"/>
            </w:tcBorders>
            <w:shd w:fill="F5EFE8"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The South African diaspora in Britain numbers in the hundreds of thousands, concentrated in London.</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5A3A" w:sz="6" w:space="2"/>
        </w:pBdr>
        <w:spacing w:after="140" w:before="280"/>
      </w:pPr>
      <w:r>
        <w:rPr>
          <w:rFonts w:ascii="Arial" w:cs="Arial" w:eastAsia="Arial" w:hAnsi="Arial"/>
          <w:b/>
          <w:bCs/>
          <w:i w:val="false"/>
          <w:iCs w:val="false"/>
          <w:color w:val="1A5A3A"/>
          <w:sz w:val="30"/>
          <w:szCs w:val="30"/>
        </w:rPr>
        <w:t xml:space="preserve">Task A — Match the Word</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none" w:color="FFFFFF" w:sz="0"/>
              <w:left w:val="none" w:color="FFFFFF" w:sz="0"/>
              <w:bottom w:val="none" w:color="FFFFFF" w:sz="0"/>
              <w:right w:val="none" w:color="FFFFFF" w:sz="0"/>
            </w:tcBorders>
            <w:shd w:fill="3A2800" w:val="clear"/>
            <w:tcMar>
              <w:top w:type="dxa" w:w="80"/>
              <w:left w:type="dxa" w:w="120"/>
              <w:bottom w:type="dxa" w:w="80"/>
              <w:right w:type="dxa" w:w="80"/>
            </w:tcMar>
          </w:tcPr>
          <w:p>
            <w:pPr>
              <w:spacing w:after="0" w:before="0"/>
            </w:pPr>
            <w:r>
              <w:rPr>
                <w:rFonts w:ascii="Arial" w:cs="Arial" w:eastAsia="Arial" w:hAnsi="Arial"/>
                <w:b/>
                <w:bCs/>
                <w:i w:val="false"/>
                <w:iCs w:val="false"/>
                <w:color w:val="FFFFFF"/>
                <w:sz w:val="22"/>
                <w:szCs w:val="22"/>
              </w:rPr>
              <w:t xml:space="preserve">Words</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none" w:color="FFFFFF" w:sz="0"/>
              <w:left w:val="none" w:color="FFFFFF" w:sz="0"/>
              <w:bottom w:val="none" w:color="FFFFFF" w:sz="0"/>
              <w:right w:val="none" w:color="FFFFFF" w:sz="0"/>
            </w:tcBorders>
            <w:shd w:fill="3A2800" w:val="clear"/>
            <w:tcMar>
              <w:top w:type="dxa" w:w="80"/>
              <w:left w:type="dxa" w:w="80"/>
              <w:bottom w:type="dxa" w:w="80"/>
              <w:right w:type="dxa" w:w="120"/>
            </w:tcMar>
          </w:tcPr>
          <w:p>
            <w:pPr>
              <w:spacing w:after="0" w:before="0"/>
            </w:pPr>
            <w:r>
              <w:rPr>
                <w:rFonts w:ascii="Arial" w:cs="Arial" w:eastAsia="Arial" w:hAnsi="Arial"/>
                <w:b/>
                <w:bCs/>
                <w:i w:val="false"/>
                <w:iCs w:val="false"/>
                <w:color w:val="FFFFFF"/>
                <w:sz w:val="22"/>
                <w:szCs w:val="22"/>
              </w:rPr>
              <w:t xml:space="preserve">Meanings</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  </w:t>
            </w:r>
            <w:r>
              <w:rPr>
                <w:rFonts w:ascii="Arial" w:cs="Arial" w:eastAsia="Arial" w:hAnsi="Arial"/>
                <w:b/>
                <w:bCs/>
                <w:i w:val="false"/>
                <w:iCs w:val="false"/>
                <w:color w:val="3A2800"/>
                <w:sz w:val="28"/>
                <w:szCs w:val="28"/>
              </w:rPr>
              <w:t xml:space="preserve">apartheid</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a. the restoration of relations after conflict; coming to terms with the past</w:t>
            </w:r>
          </w:p>
        </w:tc>
      </w:tr>
      <w:tr>
        <w:tc>
          <w:tcPr>
            <w:tcW w:type="dxa" w:w="4513"/>
            <w:tcBorders>
              <w:top w:val="single" w:color="CCCCCC" w:sz="1"/>
              <w:left w:val="single" w:color="CCCCCC" w:sz="1"/>
              <w:bottom w:val="single" w:color="CCCCCC" w:sz="1"/>
              <w:right w:val="single" w:color="CCCCCC" w:sz="1"/>
            </w:tcBorders>
            <w:shd w:fill="F5EFE8"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2.  </w:t>
            </w:r>
            <w:r>
              <w:rPr>
                <w:rFonts w:ascii="Arial" w:cs="Arial" w:eastAsia="Arial" w:hAnsi="Arial"/>
                <w:b/>
                <w:bCs/>
                <w:i w:val="false"/>
                <w:iCs w:val="false"/>
                <w:color w:val="3A2800"/>
                <w:sz w:val="28"/>
                <w:szCs w:val="28"/>
              </w:rPr>
              <w:t xml:space="preserve">diaspora</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b. a lack of equality in wealth, rights, or opportunity</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3.  </w:t>
            </w:r>
            <w:r>
              <w:rPr>
                <w:rFonts w:ascii="Arial" w:cs="Arial" w:eastAsia="Arial" w:hAnsi="Arial"/>
                <w:b/>
                <w:bCs/>
                <w:i w:val="false"/>
                <w:iCs w:val="false"/>
                <w:color w:val="3A2800"/>
                <w:sz w:val="28"/>
                <w:szCs w:val="28"/>
              </w:rPr>
              <w:t xml:space="preserve">inequality</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c. a segregated urban area historically designated for non-white residents</w:t>
            </w:r>
          </w:p>
        </w:tc>
      </w:tr>
      <w:tr>
        <w:tc>
          <w:tcPr>
            <w:tcW w:type="dxa" w:w="4513"/>
            <w:tcBorders>
              <w:top w:val="single" w:color="CCCCCC" w:sz="1"/>
              <w:left w:val="single" w:color="CCCCCC" w:sz="1"/>
              <w:bottom w:val="single" w:color="CCCCCC" w:sz="1"/>
              <w:right w:val="single" w:color="CCCCCC" w:sz="1"/>
            </w:tcBorders>
            <w:shd w:fill="F5EFE8"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4.  </w:t>
            </w:r>
            <w:r>
              <w:rPr>
                <w:rFonts w:ascii="Arial" w:cs="Arial" w:eastAsia="Arial" w:hAnsi="Arial"/>
                <w:b/>
                <w:bCs/>
                <w:i w:val="false"/>
                <w:iCs w:val="false"/>
                <w:color w:val="3A2800"/>
                <w:sz w:val="28"/>
                <w:szCs w:val="28"/>
              </w:rPr>
              <w:t xml:space="preserve">sovereignty</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d. the dishonest use of power or position for personal gain</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5.  </w:t>
            </w:r>
            <w:r>
              <w:rPr>
                <w:rFonts w:ascii="Arial" w:cs="Arial" w:eastAsia="Arial" w:hAnsi="Arial"/>
                <w:b/>
                <w:bCs/>
                <w:i w:val="false"/>
                <w:iCs w:val="false"/>
                <w:color w:val="3A2800"/>
                <w:sz w:val="28"/>
                <w:szCs w:val="28"/>
              </w:rPr>
              <w:t xml:space="preserve">reconciliation</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e. the fundamental laws and principles by which a state is governed</w:t>
            </w:r>
          </w:p>
        </w:tc>
      </w:tr>
      <w:tr>
        <w:tc>
          <w:tcPr>
            <w:tcW w:type="dxa" w:w="4513"/>
            <w:tcBorders>
              <w:top w:val="single" w:color="CCCCCC" w:sz="1"/>
              <w:left w:val="single" w:color="CCCCCC" w:sz="1"/>
              <w:bottom w:val="single" w:color="CCCCCC" w:sz="1"/>
              <w:right w:val="single" w:color="CCCCCC" w:sz="1"/>
            </w:tcBorders>
            <w:shd w:fill="F5EFE8"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6.  </w:t>
            </w:r>
            <w:r>
              <w:rPr>
                <w:rFonts w:ascii="Arial" w:cs="Arial" w:eastAsia="Arial" w:hAnsi="Arial"/>
                <w:b/>
                <w:bCs/>
                <w:i w:val="false"/>
                <w:iCs w:val="false"/>
                <w:color w:val="3A2800"/>
                <w:sz w:val="28"/>
                <w:szCs w:val="28"/>
              </w:rPr>
              <w:t xml:space="preserve">emigration</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f. a system of racial segregation enforced by law</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7.  </w:t>
            </w:r>
            <w:r>
              <w:rPr>
                <w:rFonts w:ascii="Arial" w:cs="Arial" w:eastAsia="Arial" w:hAnsi="Arial"/>
                <w:b/>
                <w:bCs/>
                <w:i w:val="false"/>
                <w:iCs w:val="false"/>
                <w:color w:val="3A2800"/>
                <w:sz w:val="28"/>
                <w:szCs w:val="28"/>
              </w:rPr>
              <w:t xml:space="preserve">legacy</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g. the lasting effects or consequences left behind by a past event</w:t>
            </w:r>
          </w:p>
        </w:tc>
      </w:tr>
      <w:tr>
        <w:tc>
          <w:tcPr>
            <w:tcW w:type="dxa" w:w="4513"/>
            <w:tcBorders>
              <w:top w:val="single" w:color="CCCCCC" w:sz="1"/>
              <w:left w:val="single" w:color="CCCCCC" w:sz="1"/>
              <w:bottom w:val="single" w:color="CCCCCC" w:sz="1"/>
              <w:right w:val="single" w:color="CCCCCC" w:sz="1"/>
            </w:tcBorders>
            <w:shd w:fill="F5EFE8"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8.  </w:t>
            </w:r>
            <w:r>
              <w:rPr>
                <w:rFonts w:ascii="Arial" w:cs="Arial" w:eastAsia="Arial" w:hAnsi="Arial"/>
                <w:b/>
                <w:bCs/>
                <w:i w:val="false"/>
                <w:iCs w:val="false"/>
                <w:color w:val="3A2800"/>
                <w:sz w:val="28"/>
                <w:szCs w:val="28"/>
              </w:rPr>
              <w:t xml:space="preserve">township</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h. the basic physical systems of a country (roads, power, water)</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9.  </w:t>
            </w:r>
            <w:r>
              <w:rPr>
                <w:rFonts w:ascii="Arial" w:cs="Arial" w:eastAsia="Arial" w:hAnsi="Arial"/>
                <w:b/>
                <w:bCs/>
                <w:i w:val="false"/>
                <w:iCs w:val="false"/>
                <w:color w:val="3A2800"/>
                <w:sz w:val="28"/>
                <w:szCs w:val="28"/>
              </w:rPr>
              <w:t xml:space="preserve">corruption</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i. official penalties imposed by countries to influence another state</w:t>
            </w:r>
          </w:p>
        </w:tc>
      </w:tr>
      <w:tr>
        <w:tc>
          <w:tcPr>
            <w:tcW w:type="dxa" w:w="4513"/>
            <w:tcBorders>
              <w:top w:val="single" w:color="CCCCCC" w:sz="1"/>
              <w:left w:val="single" w:color="CCCCCC" w:sz="1"/>
              <w:bottom w:val="single" w:color="CCCCCC" w:sz="1"/>
              <w:right w:val="single" w:color="CCCCCC" w:sz="1"/>
            </w:tcBorders>
            <w:shd w:fill="F5EFE8"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10.  </w:t>
            </w:r>
            <w:r>
              <w:rPr>
                <w:rFonts w:ascii="Arial" w:cs="Arial" w:eastAsia="Arial" w:hAnsi="Arial"/>
                <w:b/>
                <w:bCs/>
                <w:i w:val="false"/>
                <w:iCs w:val="false"/>
                <w:color w:val="3A2800"/>
                <w:sz w:val="28"/>
                <w:szCs w:val="28"/>
              </w:rPr>
              <w:t xml:space="preserve">infrastructure</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j. the act of permanently leaving one's country to live elsewhere</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11.  </w:t>
            </w:r>
            <w:r>
              <w:rPr>
                <w:rFonts w:ascii="Arial" w:cs="Arial" w:eastAsia="Arial" w:hAnsi="Arial"/>
                <w:b/>
                <w:bCs/>
                <w:i w:val="false"/>
                <w:iCs w:val="false"/>
                <w:color w:val="3A2800"/>
                <w:sz w:val="28"/>
                <w:szCs w:val="28"/>
              </w:rPr>
              <w:t xml:space="preserve">sanctions</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k. the right of a state to govern itself without external interference</w:t>
            </w:r>
          </w:p>
        </w:tc>
      </w:tr>
      <w:tr>
        <w:tc>
          <w:tcPr>
            <w:tcW w:type="dxa" w:w="4513"/>
            <w:tcBorders>
              <w:top w:val="single" w:color="CCCCCC" w:sz="1"/>
              <w:left w:val="single" w:color="CCCCCC" w:sz="1"/>
              <w:bottom w:val="single" w:color="CCCCCC" w:sz="1"/>
              <w:right w:val="single" w:color="CCCCCC" w:sz="1"/>
            </w:tcBorders>
            <w:shd w:fill="F5EFE8"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12.  </w:t>
            </w:r>
            <w:r>
              <w:rPr>
                <w:rFonts w:ascii="Arial" w:cs="Arial" w:eastAsia="Arial" w:hAnsi="Arial"/>
                <w:b/>
                <w:bCs/>
                <w:i w:val="false"/>
                <w:iCs w:val="false"/>
                <w:color w:val="3A2800"/>
                <w:sz w:val="28"/>
                <w:szCs w:val="28"/>
              </w:rPr>
              <w:t xml:space="preserve">constitution</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l. a community that has spread from its homeland and settled elsewhere</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5A3A" w:sz="6" w:space="2"/>
        </w:pBdr>
        <w:spacing w:after="140" w:before="280"/>
      </w:pPr>
      <w:r>
        <w:rPr>
          <w:rFonts w:ascii="Arial" w:cs="Arial" w:eastAsia="Arial" w:hAnsi="Arial"/>
          <w:b/>
          <w:bCs/>
          <w:i w:val="false"/>
          <w:iCs w:val="false"/>
          <w:color w:val="1A5A3A"/>
          <w:sz w:val="30"/>
          <w:szCs w:val="30"/>
        </w:rPr>
        <w:t xml:space="preserve">Task B — Vocabulary in Context</w:t>
      </w:r>
    </w:p>
    <w:p>
      <w:pPr>
        <w:spacing w:after="80" w:before="80"/>
      </w:pPr>
      <w:r>
        <w:rPr>
          <w:rFonts w:ascii="Arial" w:cs="Arial" w:eastAsia="Arial" w:hAnsi="Arial"/>
          <w:b w:val="false"/>
          <w:bCs w:val="false"/>
          <w:i w:val="false"/>
          <w:iCs w:val="false"/>
          <w:color w:val="1B1E2D"/>
          <w:sz w:val="28"/>
          <w:szCs w:val="28"/>
        </w:rPr>
        <w:t xml:space="preserve">Fill each gap with the correct word. Change the form if necessary.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10"/>
              <w:left w:type="dxa" w:w="160"/>
              <w:bottom w:type="dxa" w:w="110"/>
              <w:right w:type="dxa" w:w="160"/>
            </w:tcMar>
          </w:tcPr>
          <w:p>
            <w:pPr>
              <w:spacing w:after="60" w:before="0"/>
              <w:jc w:val="center"/>
            </w:pPr>
            <w:r>
              <w:rPr>
                <w:rFonts w:ascii="Arial" w:cs="Arial" w:eastAsia="Arial" w:hAnsi="Arial"/>
                <w:b/>
                <w:bCs/>
                <w:i w:val="false"/>
                <w:iCs w:val="false"/>
                <w:color w:val="3A2800"/>
                <w:sz w:val="22"/>
                <w:szCs w:val="22"/>
              </w:rPr>
              <w:t xml:space="preserve">Word Bank</w:t>
            </w:r>
          </w:p>
          <w:p>
            <w:pPr>
              <w:spacing w:after="0" w:before="0"/>
              <w:jc w:val="center"/>
            </w:pPr>
            <w:r>
              <w:rPr>
                <w:rFonts w:ascii="Arial" w:cs="Arial" w:eastAsia="Arial" w:hAnsi="Arial"/>
                <w:b w:val="false"/>
                <w:bCs w:val="false"/>
                <w:i w:val="false"/>
                <w:iCs w:val="false"/>
                <w:color w:val="1B1E2D"/>
                <w:sz w:val="26"/>
                <w:szCs w:val="26"/>
              </w:rPr>
              <w:t xml:space="preserve">apartheid  ·  legacy  ·  inequality  ·  corruption  ·  constitution  ·  reconciliation  ·  emigration  ·  infrastructure  ·  township  ·  sanctions  ·  sovereignty  ·  diaspora</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policy of __________________ classified South Africans by race and denied the non-white majority political representation or civil rights.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Thirty years after the first democratic elections, the __________________ of apartheid remains visible in the patterns of who owns land and who lives where.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South Africa has one of the highest levels of income __________________ in the world, as measured by the Gini coefficient.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Truth and __________________ Commission allowed perpetrators to seek amnesty in exchange for full disclosure of their crimes.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South African __________________ in the United Kingdom is particularly concentrated in London.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6.</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Persistent power cuts, known as loadshedding, have exposed deep problems in the country's electricity 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7.</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scale of state __________________ during the Zuma era diverted billions that should have gone to public services.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8.</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International __________________ imposed in the 1980s isolated South Africa economically and culturally.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9.</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South Africa's 1996 __________________ is widely admired for its extensive protection of civil, political, economic, and social rights.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10.</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Soweto -- South Western __________________ -- became famous as the site of the 1976 student uprising against being taught in Afrikaans.</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3A2800"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060"/>
                <w:sz w:val="22"/>
                <w:szCs w:val="22"/>
              </w:rPr>
              <w:t xml:space="preserve">Handout 2  |  </w:t>
            </w:r>
            <w:r>
              <w:rPr>
                <w:rFonts w:ascii="Arial" w:cs="Arial" w:eastAsia="Arial" w:hAnsi="Arial"/>
                <w:b/>
                <w:bCs/>
                <w:i w:val="false"/>
                <w:iCs w:val="false"/>
                <w:color w:val="FFFFFF"/>
                <w:sz w:val="30"/>
                <w:szCs w:val="30"/>
              </w:rPr>
              <w:t xml:space="preserve">Grammar</w:t>
            </w:r>
          </w:p>
        </w:tc>
        <w:tc>
          <w:tcPr>
            <w:tcW w:type="dxa" w:w="38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Grammar</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800" w:sz="1"/>
              <w:left w:val="single" w:color="3A2800" w:sz="1"/>
              <w:bottom w:val="single" w:color="3A2800" w:sz="1"/>
              <w:right w:val="single" w:color="3A2800" w:sz="1"/>
            </w:tcBorders>
            <w:shd w:fill="F5EFE8" w:val="clear"/>
            <w:tcMar>
              <w:top w:type="dxa" w:w="120"/>
              <w:left w:type="dxa" w:w="180"/>
              <w:bottom w:type="dxa" w:w="80"/>
              <w:right w:type="dxa" w:w="180"/>
            </w:tcMar>
          </w:tcPr>
          <w:p>
            <w:pPr>
              <w:spacing w:after="100" w:before="0"/>
            </w:pPr>
            <w:r>
              <w:rPr>
                <w:rFonts w:ascii="Arial" w:cs="Arial" w:eastAsia="Arial" w:hAnsi="Arial"/>
                <w:b/>
                <w:bCs/>
                <w:i w:val="false"/>
                <w:iCs w:val="false"/>
                <w:color w:val="3A2800"/>
                <w:sz w:val="28"/>
                <w:szCs w:val="28"/>
              </w:rPr>
              <w:t xml:space="preserve">★ Mixed Conditionals — when time frames are different</w:t>
            </w:r>
          </w:p>
          <w:p>
            <w:pPr>
              <w:spacing w:after="80" w:before="0"/>
            </w:pPr>
            <w:r>
              <w:rPr>
                <w:rFonts w:ascii="Arial" w:cs="Arial" w:eastAsia="Arial" w:hAnsi="Arial"/>
                <w:b w:val="false"/>
                <w:bCs w:val="false"/>
                <w:i w:val="false"/>
                <w:iCs w:val="false"/>
                <w:color w:val="1B1E2D"/>
                <w:sz w:val="28"/>
                <w:szCs w:val="28"/>
              </w:rPr>
              <w:t xml:space="preserve">In a MIXED conditional, the condition and result are in DIFFERENT time frames. This is natural when discussing history and its present consequences.</w:t>
            </w:r>
          </w:p>
        </w:tc>
      </w:tr>
    </w:tbl>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3A2800" w:sz="1"/>
              <w:left w:val="single" w:color="3A2800" w:sz="1"/>
              <w:bottom w:val="single" w:color="3A2800" w:sz="1"/>
              <w:right w:val="single" w:color="3A2800" w:sz="1"/>
            </w:tcBorders>
            <w:shd w:fill="F5EFE8" w:val="clear"/>
            <w:tcMar>
              <w:top w:type="dxa" w:w="0"/>
              <w:left w:type="dxa" w:w="0"/>
              <w:bottom w:type="dxa" w:w="0"/>
              <w:right w:type="dxa" w:w="0"/>
            </w:tcMar>
          </w:tcPr>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3A2800" w:val="clear"/>
                  <w:tcMar>
                    <w:top w:type="dxa" w:w="90"/>
                    <w:left w:type="dxa" w:w="140"/>
                    <w:bottom w:type="dxa" w:w="90"/>
                    <w:right w:type="dxa" w:w="140"/>
                  </w:tcMar>
                </w:tcPr>
                <w:p>
                  <w:pPr>
                    <w:spacing w:after="0" w:before="0"/>
                  </w:pPr>
                  <w:r>
                    <w:rPr>
                      <w:rFonts w:ascii="Arial" w:cs="Arial" w:eastAsia="Arial" w:hAnsi="Arial"/>
                      <w:b/>
                      <w:bCs/>
                      <w:i w:val="false"/>
                      <w:iCs w:val="false"/>
                      <w:color w:val="FFFFFF"/>
                      <w:sz w:val="26"/>
                      <w:szCs w:val="26"/>
                    </w:rPr>
                    <w:t xml:space="preserve">Type 3→2  |  Past condition → Present result</w:t>
                  </w:r>
                </w:p>
              </w:tc>
            </w:tr>
          </w:tbl>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5EFE8" w:val="clear"/>
                  <w:tcMar>
                    <w:top w:type="dxa" w:w="100"/>
                    <w:left w:type="dxa" w:w="140"/>
                    <w:bottom w:type="dxa" w:w="110"/>
                    <w:right w:type="dxa" w:w="140"/>
                  </w:tcMar>
                </w:tcPr>
                <w:p>
                  <w:pPr>
                    <w:spacing w:after="80" w:before="0"/>
                  </w:pPr>
                  <w:r>
                    <w:rPr>
                      <w:rFonts w:ascii="Arial" w:cs="Arial" w:eastAsia="Arial" w:hAnsi="Arial"/>
                      <w:b w:val="false"/>
                      <w:bCs w:val="false"/>
                      <w:i/>
                      <w:iCs/>
                      <w:color w:val="3A2800"/>
                      <w:sz w:val="24"/>
                      <w:szCs w:val="24"/>
                    </w:rPr>
                    <w:t xml:space="preserve">If [past perfect] + would/could/might + bare infinitive</w:t>
                  </w:r>
                </w:p>
                <w:p>
                  <w:pPr>
                    <w:spacing w:after="0" w:before="0"/>
                  </w:pPr>
                  <w:r>
                    <w:rPr>
                      <w:rFonts w:ascii="Arial" w:cs="Arial" w:eastAsia="Arial" w:hAnsi="Arial"/>
                      <w:b w:val="false"/>
                      <w:bCs w:val="false"/>
                      <w:i/>
                      <w:iCs/>
                      <w:color w:val="1B1E2D"/>
                      <w:sz w:val="26"/>
                      <w:szCs w:val="26"/>
                    </w:rPr>
                    <w:t xml:space="preserve">If apartheid HAD NOT ENDED in 1994, the country WOULD NOT BE a democracy today.
If sanctions HAD NOT BEEN IMPOSED, the apartheid government MIGHT STILL BE in power.
If Mandela HAD NOT SURVIVED imprisonment, the transition COULD BE far less peaceful.</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1A3A2A" w:sz="1"/>
              <w:left w:val="single" w:color="1A3A2A" w:sz="1"/>
              <w:bottom w:val="single" w:color="1A3A2A" w:sz="1"/>
              <w:right w:val="single" w:color="1A3A2A" w:sz="1"/>
            </w:tcBorders>
            <w:shd w:fill="E8F5EE" w:val="clear"/>
            <w:tcMar>
              <w:top w:type="dxa" w:w="0"/>
              <w:left w:type="dxa" w:w="0"/>
              <w:bottom w:type="dxa" w:w="0"/>
              <w:right w:type="dxa" w:w="0"/>
            </w:tcMar>
          </w:tcPr>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1A3A2A" w:val="clear"/>
                  <w:tcMar>
                    <w:top w:type="dxa" w:w="90"/>
                    <w:left w:type="dxa" w:w="140"/>
                    <w:bottom w:type="dxa" w:w="90"/>
                    <w:right w:type="dxa" w:w="140"/>
                  </w:tcMar>
                </w:tcPr>
                <w:p>
                  <w:pPr>
                    <w:spacing w:after="0" w:before="0"/>
                  </w:pPr>
                  <w:r>
                    <w:rPr>
                      <w:rFonts w:ascii="Arial" w:cs="Arial" w:eastAsia="Arial" w:hAnsi="Arial"/>
                      <w:b/>
                      <w:bCs/>
                      <w:i w:val="false"/>
                      <w:iCs w:val="false"/>
                      <w:color w:val="FFFFFF"/>
                      <w:sz w:val="26"/>
                      <w:szCs w:val="26"/>
                    </w:rPr>
                    <w:t xml:space="preserve">Type 2→3  |  Present condition → Past result</w:t>
                  </w:r>
                </w:p>
              </w:tc>
            </w:tr>
          </w:tbl>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E8F5EE" w:val="clear"/>
                  <w:tcMar>
                    <w:top w:type="dxa" w:w="100"/>
                    <w:left w:type="dxa" w:w="140"/>
                    <w:bottom w:type="dxa" w:w="110"/>
                    <w:right w:type="dxa" w:w="140"/>
                  </w:tcMar>
                </w:tcPr>
                <w:p>
                  <w:pPr>
                    <w:spacing w:after="80" w:before="0"/>
                  </w:pPr>
                  <w:r>
                    <w:rPr>
                      <w:rFonts w:ascii="Arial" w:cs="Arial" w:eastAsia="Arial" w:hAnsi="Arial"/>
                      <w:b w:val="false"/>
                      <w:bCs w:val="false"/>
                      <w:i/>
                      <w:iCs/>
                      <w:color w:val="1A3A2A"/>
                      <w:sz w:val="24"/>
                      <w:szCs w:val="24"/>
                    </w:rPr>
                    <w:t xml:space="preserve">If [past simple] + would/could/might + have + past participle</w:t>
                  </w:r>
                </w:p>
                <w:p>
                  <w:pPr>
                    <w:spacing w:after="0" w:before="0"/>
                  </w:pPr>
                  <w:r>
                    <w:rPr>
                      <w:rFonts w:ascii="Arial" w:cs="Arial" w:eastAsia="Arial" w:hAnsi="Arial"/>
                      <w:b w:val="false"/>
                      <w:bCs w:val="false"/>
                      <w:i/>
                      <w:iCs/>
                      <w:color w:val="1B1E2D"/>
                      <w:sz w:val="26"/>
                      <w:szCs w:val="26"/>
                    </w:rPr>
                    <w:t xml:space="preserve">If South Africa WERE not so unequal, crime WOULD NOT HAVE RISEN so sharply.
If the government WERE less corrupt, it COULD HAVE BUILT much stronger infrastructure.
If the country DID NOT HAVE mineral wealth, it MIGHT NOT HAVE ATTRACTED colonial interest.</w:t>
                  </w:r>
                </w:p>
              </w:tc>
            </w:tr>
          </w:tbl>
          <w:p/>
        </w:tc>
      </w:tr>
    </w:tbl>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1A1A" w:sz="1"/>
              <w:left w:val="single" w:color="6A1A1A" w:sz="1"/>
              <w:bottom w:val="single" w:color="6A1A1A" w:sz="1"/>
              <w:right w:val="single" w:color="6A1A1A" w:sz="1"/>
            </w:tcBorders>
            <w:shd w:fill="F5EAEA" w:val="clear"/>
            <w:tcMar>
              <w:top w:type="dxa" w:w="80"/>
              <w:left w:type="dxa" w:w="160"/>
              <w:bottom w:type="dxa" w:w="80"/>
              <w:right w:type="dxa" w:w="160"/>
            </w:tcMar>
          </w:tcPr>
          <w:p>
            <w:pPr>
              <w:spacing w:after="80" w:before="80"/>
            </w:pPr>
            <w:r>
              <w:rPr>
                <w:rFonts w:ascii="Arial" w:cs="Arial" w:eastAsia="Arial" w:hAnsi="Arial"/>
                <w:b w:val="false"/>
                <w:bCs w:val="false"/>
                <w:i/>
                <w:iCs/>
                <w:color w:val="6A1A1A"/>
                <w:sz w:val="26"/>
                <w:szCs w:val="26"/>
              </w:rPr>
              <w:t xml:space="preserve">ERROR: mixing tense patterns within the same half. The condition must be internally consistent.</w:t>
            </w:r>
          </w:p>
        </w:tc>
      </w:tr>
    </w:tbl>
    <w:p>
      <w:pPr>
        <w:spacing w:after="6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5EE" w:val="clear"/>
            <w:tcMar>
              <w:top w:type="dxa" w:w="120"/>
              <w:left w:type="dxa" w:w="180"/>
              <w:bottom w:type="dxa" w:w="120"/>
              <w:right w:type="dxa" w:w="180"/>
            </w:tcMar>
          </w:tcPr>
          <w:p>
            <w:pPr>
              <w:spacing w:after="100" w:before="0"/>
            </w:pPr>
            <w:r>
              <w:rPr>
                <w:rFonts w:ascii="Arial" w:cs="Arial" w:eastAsia="Arial" w:hAnsi="Arial"/>
                <w:b/>
                <w:bCs/>
                <w:i w:val="false"/>
                <w:iCs w:val="false"/>
                <w:color w:val="1A3A2A"/>
                <w:sz w:val="28"/>
                <w:szCs w:val="28"/>
              </w:rPr>
              <w:t xml:space="preserve">Hedging and Distancing Language</w:t>
            </w:r>
          </w:p>
          <w:p>
            <w:pPr>
              <w:spacing w:after="80" w:before="0"/>
            </w:pPr>
            <w:r>
              <w:rPr>
                <w:rFonts w:ascii="Arial" w:cs="Arial" w:eastAsia="Arial" w:hAnsi="Arial"/>
                <w:b w:val="false"/>
                <w:bCs w:val="false"/>
                <w:i w:val="false"/>
                <w:iCs w:val="false"/>
                <w:color w:val="1B1E2D"/>
                <w:sz w:val="28"/>
                <w:szCs w:val="28"/>
              </w:rPr>
              <w:t xml:space="preserve">At C1 level, you qualify claims rather than stating them bluntly. This is essential for sensitive political and social topics.</w:t>
            </w:r>
          </w:p>
          <w:p>
            <w:pPr>
              <w:spacing w:after="40" w:before="0"/>
            </w:pPr>
            <w:r>
              <w:rPr>
                <w:rFonts w:ascii="Arial" w:cs="Arial" w:eastAsia="Arial" w:hAnsi="Arial"/>
                <w:b w:val="false"/>
                <w:bCs w:val="false"/>
                <w:i/>
                <w:iCs/>
                <w:color w:val="1B1E2D"/>
                <w:sz w:val="26"/>
                <w:szCs w:val="26"/>
              </w:rPr>
              <w:t xml:space="preserve">Blunt: 'South Africa's crime problem is caused by inequality.'</w:t>
            </w:r>
          </w:p>
          <w:p>
            <w:pPr>
              <w:spacing w:after="0" w:before="0"/>
            </w:pPr>
            <w:r>
              <w:rPr>
                <w:rFonts w:ascii="Arial" w:cs="Arial" w:eastAsia="Arial" w:hAnsi="Arial"/>
                <w:b w:val="false"/>
                <w:bCs w:val="false"/>
                <w:i/>
                <w:iCs/>
                <w:color w:val="1A3A2A"/>
                <w:sz w:val="26"/>
                <w:szCs w:val="26"/>
              </w:rPr>
              <w:t xml:space="preserve">Hedged: 'The evidence tends to suggest that crime is, in part, a consequence of the deep inequality that persists as a legacy of apartheid.'</w:t>
            </w:r>
          </w:p>
        </w:tc>
      </w:tr>
    </w:tbl>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6826"/>
      </w:tblGrid>
      <w:tr>
        <w:tc>
          <w:tcPr>
            <w:tcW w:type="dxa" w:w="2200"/>
            <w:tcBorders>
              <w:top w:val="none" w:color="FFFFFF" w:sz="0"/>
              <w:left w:val="none" w:color="FFFFFF" w:sz="0"/>
              <w:bottom w:val="none" w:color="FFFFFF" w:sz="0"/>
              <w:right w:val="none" w:color="FFFFFF" w:sz="0"/>
            </w:tcBorders>
            <w:shd w:fill="1A3A2A" w:val="clear"/>
            <w:tcMar>
              <w:top w:type="dxa" w:w="80"/>
              <w:left w:type="dxa" w:w="120"/>
              <w:bottom w:type="dxa" w:w="80"/>
              <w:right w:type="dxa" w:w="80"/>
            </w:tcMar>
          </w:tcPr>
          <w:p>
            <w:pPr>
              <w:spacing w:after="0" w:before="0"/>
            </w:pPr>
            <w:r>
              <w:rPr>
                <w:rFonts w:ascii="Arial" w:cs="Arial" w:eastAsia="Arial" w:hAnsi="Arial"/>
                <w:b/>
                <w:bCs/>
                <w:i w:val="false"/>
                <w:iCs w:val="false"/>
                <w:color w:val="FFFFFF"/>
                <w:sz w:val="22"/>
                <w:szCs w:val="22"/>
              </w:rPr>
              <w:t xml:space="preserve">Function</w:t>
            </w:r>
          </w:p>
        </w:tc>
        <w:tc>
          <w:tcPr>
            <w:tcW w:type="dxa" w:w="6826"/>
            <w:tcBorders>
              <w:top w:val="none" w:color="FFFFFF" w:sz="0"/>
              <w:left w:val="none" w:color="FFFFFF" w:sz="0"/>
              <w:bottom w:val="none" w:color="FFFFFF" w:sz="0"/>
              <w:right w:val="none" w:color="FFFFFF" w:sz="0"/>
            </w:tcBorders>
            <w:shd w:fill="1A3A2A" w:val="clear"/>
            <w:tcMar>
              <w:top w:type="dxa" w:w="80"/>
              <w:left w:type="dxa" w:w="80"/>
              <w:bottom w:type="dxa" w:w="80"/>
              <w:right w:type="dxa" w:w="120"/>
            </w:tcMar>
          </w:tcPr>
          <w:p>
            <w:pPr>
              <w:spacing w:after="0" w:before="0"/>
            </w:pPr>
            <w:r>
              <w:rPr>
                <w:rFonts w:ascii="Arial" w:cs="Arial" w:eastAsia="Arial" w:hAnsi="Arial"/>
                <w:b/>
                <w:bCs/>
                <w:i w:val="false"/>
                <w:iCs w:val="false"/>
                <w:color w:val="FFFFFF"/>
                <w:sz w:val="22"/>
                <w:szCs w:val="22"/>
              </w:rPr>
              <w:t xml:space="preserve">Examples</w:t>
            </w:r>
          </w:p>
        </w:tc>
      </w:tr>
      <w:tr>
        <w:tc>
          <w:tcPr>
            <w:tcW w:type="dxa" w:w="22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0" w:before="0"/>
            </w:pPr>
            <w:r>
              <w:rPr>
                <w:rFonts w:ascii="Arial" w:cs="Arial" w:eastAsia="Arial" w:hAnsi="Arial"/>
                <w:b/>
                <w:bCs/>
                <w:i w:val="false"/>
                <w:iCs w:val="false"/>
                <w:color w:val="1A3A2A"/>
                <w:sz w:val="26"/>
                <w:szCs w:val="26"/>
              </w:rPr>
              <w:t xml:space="preserve">Epistemic hedging -- qualifying certainty</w:t>
            </w:r>
          </w:p>
        </w:tc>
        <w:tc>
          <w:tcPr>
            <w:tcW w:type="dxa" w:w="68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6"/>
                <w:szCs w:val="26"/>
              </w:rPr>
              <w:t xml:space="preserve">it would appear that  ·  it seems that  ·  there is reason to believe  ·  it seems reasonable to suggest</w:t>
            </w:r>
          </w:p>
        </w:tc>
      </w:tr>
      <w:tr>
        <w:tc>
          <w:tcPr>
            <w:tcW w:type="dxa" w:w="2200"/>
            <w:tcBorders>
              <w:top w:val="single" w:color="CCCCCC" w:sz="1"/>
              <w:left w:val="single" w:color="CCCCCC" w:sz="1"/>
              <w:bottom w:val="single" w:color="CCCCCC" w:sz="1"/>
              <w:right w:val="single" w:color="CCCCCC" w:sz="1"/>
            </w:tcBorders>
            <w:shd w:fill="E8F5EE" w:val="clear"/>
            <w:tcMar>
              <w:top w:type="dxa" w:w="90"/>
              <w:left w:type="dxa" w:w="120"/>
              <w:bottom w:type="dxa" w:w="90"/>
              <w:right w:type="dxa" w:w="80"/>
            </w:tcMar>
          </w:tcPr>
          <w:p>
            <w:pPr>
              <w:spacing w:after="0" w:before="0"/>
            </w:pPr>
            <w:r>
              <w:rPr>
                <w:rFonts w:ascii="Arial" w:cs="Arial" w:eastAsia="Arial" w:hAnsi="Arial"/>
                <w:b/>
                <w:bCs/>
                <w:i w:val="false"/>
                <w:iCs w:val="false"/>
                <w:color w:val="1A3A2A"/>
                <w:sz w:val="26"/>
                <w:szCs w:val="26"/>
              </w:rPr>
              <w:t xml:space="preserve">Attribution -- ascribing to others</w:t>
            </w:r>
          </w:p>
        </w:tc>
        <w:tc>
          <w:tcPr>
            <w:tcW w:type="dxa" w:w="6826"/>
            <w:tcBorders>
              <w:top w:val="single" w:color="CCCCCC" w:sz="1"/>
              <w:left w:val="single" w:color="CCCCCC" w:sz="1"/>
              <w:bottom w:val="single" w:color="CCCCCC" w:sz="1"/>
              <w:right w:val="single" w:color="CCCCCC" w:sz="1"/>
            </w:tcBorders>
            <w:shd w:fill="E8F5EE"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6"/>
                <w:szCs w:val="26"/>
              </w:rPr>
              <w:t xml:space="preserve">critics maintain that  ·  analysts suggest  ·  the evidence suggests  ·  observers argue</w:t>
            </w:r>
          </w:p>
        </w:tc>
      </w:tr>
      <w:tr>
        <w:tc>
          <w:tcPr>
            <w:tcW w:type="dxa" w:w="22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0" w:before="0"/>
            </w:pPr>
            <w:r>
              <w:rPr>
                <w:rFonts w:ascii="Arial" w:cs="Arial" w:eastAsia="Arial" w:hAnsi="Arial"/>
                <w:b/>
                <w:bCs/>
                <w:i w:val="false"/>
                <w:iCs w:val="false"/>
                <w:color w:val="1A3A2A"/>
                <w:sz w:val="26"/>
                <w:szCs w:val="26"/>
              </w:rPr>
              <w:t xml:space="preserve">Partial qualification -- limiting the claim</w:t>
            </w:r>
          </w:p>
        </w:tc>
        <w:tc>
          <w:tcPr>
            <w:tcW w:type="dxa" w:w="68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6"/>
                <w:szCs w:val="26"/>
              </w:rPr>
              <w:t xml:space="preserve">to some extent  ·  in many respects  ·  tends to  ·  in part  ·  with certain exceptions</w:t>
            </w:r>
          </w:p>
        </w:tc>
      </w:tr>
      <w:tr>
        <w:tc>
          <w:tcPr>
            <w:tcW w:type="dxa" w:w="2200"/>
            <w:tcBorders>
              <w:top w:val="single" w:color="CCCCCC" w:sz="1"/>
              <w:left w:val="single" w:color="CCCCCC" w:sz="1"/>
              <w:bottom w:val="single" w:color="CCCCCC" w:sz="1"/>
              <w:right w:val="single" w:color="CCCCCC" w:sz="1"/>
            </w:tcBorders>
            <w:shd w:fill="E8F5EE" w:val="clear"/>
            <w:tcMar>
              <w:top w:type="dxa" w:w="90"/>
              <w:left w:type="dxa" w:w="120"/>
              <w:bottom w:type="dxa" w:w="90"/>
              <w:right w:type="dxa" w:w="80"/>
            </w:tcMar>
          </w:tcPr>
          <w:p>
            <w:pPr>
              <w:spacing w:after="0" w:before="0"/>
            </w:pPr>
            <w:r>
              <w:rPr>
                <w:rFonts w:ascii="Arial" w:cs="Arial" w:eastAsia="Arial" w:hAnsi="Arial"/>
                <w:b/>
                <w:bCs/>
                <w:i w:val="false"/>
                <w:iCs w:val="false"/>
                <w:color w:val="1A3A2A"/>
                <w:sz w:val="26"/>
                <w:szCs w:val="26"/>
              </w:rPr>
              <w:t xml:space="preserve">Conceding complexity</w:t>
            </w:r>
          </w:p>
        </w:tc>
        <w:tc>
          <w:tcPr>
            <w:tcW w:type="dxa" w:w="6826"/>
            <w:tcBorders>
              <w:top w:val="single" w:color="CCCCCC" w:sz="1"/>
              <w:left w:val="single" w:color="CCCCCC" w:sz="1"/>
              <w:bottom w:val="single" w:color="CCCCCC" w:sz="1"/>
              <w:right w:val="single" w:color="CCCCCC" w:sz="1"/>
            </w:tcBorders>
            <w:shd w:fill="E8F5EE"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6"/>
                <w:szCs w:val="26"/>
              </w:rPr>
              <w:t xml:space="preserve">it could be argued that  ·  admittedly  ·  it is difficult to deny that  ·  it remains to be seen</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1 — Identify the Type</w:t>
      </w:r>
    </w:p>
    <w:p>
      <w:pPr>
        <w:spacing w:after="80" w:before="80"/>
      </w:pPr>
      <w:r>
        <w:rPr>
          <w:rFonts w:ascii="Arial" w:cs="Arial" w:eastAsia="Arial" w:hAnsi="Arial"/>
          <w:b w:val="false"/>
          <w:bCs w:val="false"/>
          <w:i w:val="false"/>
          <w:iCs w:val="false"/>
          <w:color w:val="1B1E2D"/>
          <w:sz w:val="28"/>
          <w:szCs w:val="28"/>
        </w:rPr>
        <w:t xml:space="preserve">Write 3→2 (past condition, present result) or 2→3 (present condition, past result).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"If apartheid had not created such spatial inequality, the townships would not exist in their current form today."  -&gt;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"If South Africa were not still so economically unequal, the transition would have delivered better outcomes for most people."  -&gt;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"If Mandela had not personally committed to reconciliation, the transition might be far more contested today."  -&gt;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"If the country did not have eleven official languages, building a unified national identity would have been considerably simpler."  -&gt;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"If the international community had not imposed sanctions earlier, the apartheid government might still be in power."  -&gt; 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6.</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iCs/>
                <w:color w:val="1B1E2D"/>
                <w:sz w:val="28"/>
                <w:szCs w:val="28"/>
              </w:rPr>
              <w:t xml:space="preserve">"If governance were more effective today, the infrastructure crisis would not have developed to the extent it has."  -&gt; ___</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2 — Complete the Mixed Conditional</w:t>
      </w:r>
    </w:p>
    <w:p>
      <w:pPr>
        <w:spacing w:after="80" w:before="80"/>
      </w:pPr>
      <w:r>
        <w:rPr>
          <w:rFonts w:ascii="Arial" w:cs="Arial" w:eastAsia="Arial" w:hAnsi="Arial"/>
          <w:b w:val="false"/>
          <w:bCs w:val="false"/>
          <w:i w:val="false"/>
          <w:iCs w:val="false"/>
          <w:color w:val="1B1E2D"/>
          <w:sz w:val="28"/>
          <w:szCs w:val="28"/>
        </w:rPr>
        <w:t xml:space="preserve">Complete each sentence. The type is given.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[3→2] 'If the British government __________________ sanctions earlier, the apartheid regime __________________ (not / grow) as powerful as it did.'</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[2→3] 'If South Africa __________________ (not / be) so unequal, the crime rate __________________ (not / rise) so dramatically in the post-apartheid era.'</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[3→2] 'If the government __________________ (invest) more in education after 1994, the skills gap __________________ (not / be) so severe today.'</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[2→3] 'If Zimbabwe __________________ (not / be) landlocked, its economic development __________________ (follow) a different path.'</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3 — Add Hedging Language</w:t>
      </w:r>
    </w:p>
    <w:p>
      <w:pPr>
        <w:spacing w:after="80" w:before="80"/>
      </w:pPr>
      <w:r>
        <w:rPr>
          <w:rFonts w:ascii="Arial" w:cs="Arial" w:eastAsia="Arial" w:hAnsi="Arial"/>
          <w:b w:val="false"/>
          <w:bCs w:val="false"/>
          <w:i w:val="false"/>
          <w:iCs w:val="false"/>
          <w:color w:val="1B1E2D"/>
          <w:sz w:val="28"/>
          <w:szCs w:val="28"/>
        </w:rPr>
        <w:t xml:space="preserve">Rewrite each sentence using appropriate hedging. Make it suitable for a formal essay or broadcast report.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"South Africa's crime problem is caused by inequality."</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"The ANC government has failed to deliver on the promises of 1994."</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"The emigration of skilled South Africans is a disaster for the country."</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"South Africa will not solve its problems without major political reform."</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3A2800"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060"/>
                <w:sz w:val="22"/>
                <w:szCs w:val="22"/>
              </w:rPr>
              <w:t xml:space="preserve">Handout 3  |  </w:t>
            </w:r>
            <w:r>
              <w:rPr>
                <w:rFonts w:ascii="Arial" w:cs="Arial" w:eastAsia="Arial" w:hAnsi="Arial"/>
                <w:b/>
                <w:bCs/>
                <w:i w:val="false"/>
                <w:iCs w:val="false"/>
                <w:color w:val="FFFFFF"/>
                <w:sz w:val="30"/>
                <w:szCs w:val="30"/>
              </w:rPr>
              <w:t xml:space="preserve">Reading</w:t>
            </w:r>
          </w:p>
        </w:tc>
        <w:tc>
          <w:tcPr>
            <w:tcW w:type="dxa" w:w="38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Reading</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0A0700" w:val="clear"/>
            <w:tcMar>
              <w:top w:type="dxa" w:w="80"/>
              <w:left w:type="dxa" w:w="200"/>
              <w:bottom w:type="dxa" w:w="80"/>
              <w:right w:type="dxa" w:w="200"/>
            </w:tcMar>
          </w:tcPr>
          <w:p>
            <w:pPr>
              <w:spacing w:after="0" w:before="0"/>
            </w:pPr>
            <w:r>
              <w:rPr>
                <w:rFonts w:ascii="Arial" w:cs="Arial" w:eastAsia="Arial" w:hAnsi="Arial"/>
                <w:b w:val="false"/>
                <w:bCs w:val="false"/>
                <w:i w:val="false"/>
                <w:iCs w:val="false"/>
                <w:color w:val="FFFFFF"/>
                <w:sz w:val="22"/>
                <w:szCs w:val="22"/>
              </w:rPr>
              <w:t xml:space="preserve">Society &amp; Politics  ·  Adapted from broadsheet journalism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2800" w:val="clear"/>
            <w:tcMar>
              <w:top w:type="dxa" w:w="160"/>
              <w:left w:type="dxa" w:w="200"/>
              <w:bottom w:type="dxa" w:w="160"/>
              <w:right w:type="dxa" w:w="200"/>
            </w:tcMar>
          </w:tcPr>
          <w:p>
            <w:pPr>
              <w:spacing w:after="0" w:before="0"/>
            </w:pPr>
            <w:r>
              <w:rPr>
                <w:rFonts w:ascii="Arial" w:cs="Arial" w:eastAsia="Arial" w:hAnsi="Arial"/>
                <w:b/>
                <w:bCs/>
                <w:i w:val="false"/>
                <w:iCs w:val="false"/>
                <w:color w:val="FFFFFF"/>
                <w:sz w:val="30"/>
                <w:szCs w:val="30"/>
              </w:rPr>
              <w:t xml:space="preserve">Thirty Years On: South Africa's Promise and Its Long Shadow</w:t>
            </w:r>
          </w:p>
        </w:tc>
      </w:tr>
    </w:tbl>
    <w:p>
      <w:pPr>
        <w:spacing w:after="60" w:before="0"/>
      </w:pPr>
      <w:r>
        <w:rPr>
          <w:rFonts w:ascii="Arial" w:cs="Arial" w:eastAsia="Arial" w:hAnsi="Arial"/>
          <w:b w:val="false"/>
          <w:bCs w:val="false"/>
          <w:i w:val="false"/>
          <w:iCs w:val="false"/>
          <w:color w:val="1B1E2D"/>
          <w:sz w:val="28"/>
          <w:szCs w:val="28"/>
        </w:rPr>
        <w:t xml:space="preserve"/>
      </w:r>
    </w:p>
    <w:p>
      <w:pPr>
        <w:spacing w:after="100" w:before="0"/>
      </w:pPr>
      <w:r>
        <w:rPr>
          <w:rFonts w:ascii="Arial" w:cs="Arial" w:eastAsia="Arial" w:hAnsi="Arial"/>
          <w:b w:val="false"/>
          <w:bCs w:val="false"/>
          <w:i w:val="false"/>
          <w:iCs w:val="false"/>
          <w:color w:val="1B1E2D"/>
          <w:sz w:val="28"/>
          <w:szCs w:val="28"/>
        </w:rPr>
        <w:t xml:space="preserve">In April 1994, millions of South Africans queued for hours to cast their first democratic votes. Nelson Mandela became president of a country that had spent decades as an international pariah, its system of racial classification and enforced segregation condemned across the world. The transition from apartheid to democracy was, by almost any measure, extraordinary. If the apartheid government had not ultimately negotiated rather than fought, and if Mandela had not emerged from twenty-seven years of imprisonment committed to reconciliation rather than revenge, the outcome could have been incomparably more violent. South Africa did something that many thought impossible.</w:t>
      </w:r>
    </w:p>
    <w:p>
      <w:pPr>
        <w:spacing w:after="100" w:before="0"/>
      </w:pPr>
      <w:r>
        <w:rPr>
          <w:rFonts w:ascii="Arial" w:cs="Arial" w:eastAsia="Arial" w:hAnsi="Arial"/>
          <w:b w:val="false"/>
          <w:bCs w:val="false"/>
          <w:i w:val="false"/>
          <w:iCs w:val="false"/>
          <w:color w:val="1B1E2D"/>
          <w:sz w:val="28"/>
          <w:szCs w:val="28"/>
        </w:rPr>
        <w:t xml:space="preserve">Yet the country's subsequent history has been more complicated. South Africa possesses remarkable natural wealth: it holds some of the world's largest deposits of gold, platinum, and chromium, and its landscape ranges from the Drakensberg mountains to the Karoo desert to the coastlines of both the Atlantic and Indian Oceans. It has eleven official languages -- the most of any country in the world -- and a cultural vitality that is genuinely its own. Its 1996 constitution is considered one of the most progressive ever written, enshrining rights to housing, education, and healthcare alongside the more familiar civil and political freedoms.</w:t>
      </w:r>
    </w:p>
    <w:p>
      <w:pPr>
        <w:spacing w:after="100" w:before="0"/>
      </w:pPr>
      <w:r>
        <w:rPr>
          <w:rFonts w:ascii="Arial" w:cs="Arial" w:eastAsia="Arial" w:hAnsi="Arial"/>
          <w:b w:val="false"/>
          <w:bCs w:val="false"/>
          <w:i w:val="false"/>
          <w:iCs w:val="false"/>
          <w:color w:val="1B1E2D"/>
          <w:sz w:val="28"/>
          <w:szCs w:val="28"/>
        </w:rPr>
        <w:t xml:space="preserve">And yet. The legacy of apartheid has proved more durable than many hoped. South Africa remains one of the most economically unequal societies on earth. The spatial geography of apartheid -- townships at the margins, white suburbs at the centre -- has not been fundamentally altered. If the country were not still so profoundly divided by wealth along broadly racial lines, it could be argued that the promise of 1994 would have been far better fulfilled. The concentration of violent crime in poor, predominantly Black South African communities is, to a significant degree, an inheritance of that structural inequality rather than a characteristic of the people who live there.</w:t>
      </w:r>
    </w:p>
    <w:p>
      <w:pPr>
        <w:spacing w:after="100" w:before="0"/>
      </w:pPr>
      <w:r>
        <w:rPr>
          <w:rFonts w:ascii="Arial" w:cs="Arial" w:eastAsia="Arial" w:hAnsi="Arial"/>
          <w:b w:val="false"/>
          <w:bCs w:val="false"/>
          <w:i w:val="false"/>
          <w:iCs w:val="false"/>
          <w:color w:val="1B1E2D"/>
          <w:sz w:val="28"/>
          <w:szCs w:val="28"/>
        </w:rPr>
        <w:t xml:space="preserve">The political story is equally complex. The African National Congress has seen its parliamentary majority erode significantly. Critics maintain that the Zuma era -- marked by what came to be known as 'state capture,' the systematic looting of public institutions -- set back development by a generation. The collapse of the electricity supply into chronic daily blackouts has become a symbol of what poor governance can do to infrastructure. It would be premature, however, to conclude that the democratic experiment has failed: the Constitutional Court has demonstrated genuine independence, the press remains largely free, and civil society is active and vocal.</w:t>
      </w:r>
    </w:p>
    <w:p>
      <w:pPr>
        <w:spacing w:after="100" w:before="0"/>
      </w:pPr>
      <w:r>
        <w:rPr>
          <w:rFonts w:ascii="Arial" w:cs="Arial" w:eastAsia="Arial" w:hAnsi="Arial"/>
          <w:b w:val="false"/>
          <w:bCs w:val="false"/>
          <w:i w:val="false"/>
          <w:iCs w:val="false"/>
          <w:color w:val="1B1E2D"/>
          <w:sz w:val="28"/>
          <w:szCs w:val="28"/>
        </w:rPr>
        <w:t xml:space="preserve">Britain's relationship with South Africa is long, layered, and not uncomplicated. The Cape Colony came under British control in 1806; the Anglo-Boer Wars of 1880-1902, in which Britain fought the Boer republics for control of the gold-rich Transvaal, left a legacy of bitterness in Afrikaner communities that has not entirely dissipated. Britain was slow to impose meaningful sanctions against the apartheid government -- a source of criticism from those who felt that economic interests were prioritised over human rights. Yet the countries share a language, a legal tradition, and deep personal connections. The South African diaspora in the United Kingdom tends to be large, educated, and economically active. If Britain were not English-speaking with a familiar legal and institutional culture, the number of South Africans who have made their lives here would likely be considerably smaller.</w:t>
      </w:r>
    </w:p>
    <w:p>
      <w:pPr>
        <w:spacing w:after="100" w:before="0"/>
      </w:pPr>
      <w:r>
        <w:rPr>
          <w:rFonts w:ascii="Arial" w:cs="Arial" w:eastAsia="Arial" w:hAnsi="Arial"/>
          <w:b w:val="false"/>
          <w:bCs w:val="false"/>
          <w:i w:val="false"/>
          <w:iCs w:val="false"/>
          <w:color w:val="1B1E2D"/>
          <w:sz w:val="28"/>
          <w:szCs w:val="28"/>
        </w:rPr>
        <w:t xml:space="preserve">What South Africa remains, above all, is a country that has not given up. The democratic institutions function -- imperfectly, under pressure, but they function. The generation born after 1994 -- the so-called 'born-frees' -- tends to be less defined by the racial categories of the apartheid era, more mobile, more connected. There is reason to believe that the arc of South Africa's story has not yet reached its defining chapter.</w:t>
      </w:r>
    </w:p>
    <w:p>
      <w:pPr>
        <w:spacing w:after="6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Task 1 — True, False, or Not Given?</w:t>
      </w:r>
    </w:p>
    <w:p>
      <w:pPr>
        <w:spacing w:after="80" w:before="80"/>
      </w:pPr>
      <w:r>
        <w:rPr>
          <w:rFonts w:ascii="Arial" w:cs="Arial" w:eastAsia="Arial" w:hAnsi="Arial"/>
          <w:b w:val="false"/>
          <w:bCs w:val="false"/>
          <w:i w:val="false"/>
          <w:iCs w:val="false"/>
          <w:color w:val="1B1E2D"/>
          <w:sz w:val="28"/>
          <w:szCs w:val="28"/>
        </w:rPr>
        <w:t xml:space="preserve">Write T, F, or NG. Justify with a phrase from the text.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1.</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South Africa held its first democratic elections in 1994.</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2.</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South Africa has always been a member of the Commonwealth of Nations.</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3.</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South Africa's constitution has been praised by international legal scholars.</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4.</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The article suggests that crime is linked to structural inequality rather than personal character.</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5.</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The article argues that apartheid's spatial geography has been completely reversed since 1994.</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6.</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The article describes the 'born-free' generation as potentially less defined by racial identity.</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Task 2 — Language Analysis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Find ONE mixed conditional in the text. Write it, identify the type (3-&gt;2 or 2-&gt;3), and explain what historical argument it makes.</w:t>
            </w:r>
          </w:p>
        </w:tc>
      </w:tr>
    </w:tbl>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Find THREE hedging expressions in the text. For each, explain what claim it hedges and why the hedge is appropriate.</w:t>
            </w:r>
          </w:p>
        </w:tc>
      </w:tr>
    </w:tbl>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final paragraph says the story has 'not yet reached its defining chapter.' What does this metaphor mean? Do you agree with the article's overall tone?</w:t>
            </w:r>
          </w:p>
        </w:tc>
      </w:tr>
    </w:tbl>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3A2800"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060"/>
                <w:sz w:val="22"/>
                <w:szCs w:val="22"/>
              </w:rPr>
              <w:t xml:space="preserve">Handout 4  |  </w:t>
            </w:r>
            <w:r>
              <w:rPr>
                <w:rFonts w:ascii="Arial" w:cs="Arial" w:eastAsia="Arial" w:hAnsi="Arial"/>
                <w:b/>
                <w:bCs/>
                <w:i w:val="false"/>
                <w:iCs w:val="false"/>
                <w:color w:val="FFFFFF"/>
                <w:sz w:val="30"/>
                <w:szCs w:val="30"/>
              </w:rPr>
              <w:t xml:space="preserve">Listening</w:t>
            </w:r>
          </w:p>
        </w:tc>
        <w:tc>
          <w:tcPr>
            <w:tcW w:type="dxa" w:w="38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Listening</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after="80" w:before="80"/>
            </w:pPr>
            <w:r>
              <w:rPr>
                <w:rFonts w:ascii="Arial" w:cs="Arial" w:eastAsia="Arial" w:hAnsi="Arial"/>
                <w:b w:val="false"/>
                <w:bCs w:val="false"/>
                <w:i w:val="false"/>
                <w:iCs w:val="false"/>
                <w:color w:val="1B1E2D"/>
                <w:sz w:val="28"/>
                <w:szCs w:val="28"/>
              </w:rPr>
              <w:t xml:space="preserve">Emma Harris (British journalist, ten years covering Africa) interviews Robert Clarke (South African political analyst, visiting fellow at a London university). Your teacher reads the interview TWICE.</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1 — How does Robert describe South Africa?</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spacing w:after="0" w:before="0"/>
            </w:pPr>
            <w:r>
              <w:rPr>
                <w:rFonts w:ascii="Arial" w:cs="Arial" w:eastAsia="Arial" w:hAnsi="Arial"/>
                <w:b/>
                <w:bCs/>
                <w:i w:val="false"/>
                <w:iCs w:val="false"/>
                <w:color w:val="2E3A4A"/>
                <w:sz w:val="28"/>
                <w:szCs w:val="28"/>
              </w:rPr>
              <w:t xml:space="preserve">a.  [ ]     </w:t>
            </w:r>
            <w:r>
              <w:rPr>
                <w:rFonts w:ascii="Arial" w:cs="Arial" w:eastAsia="Arial" w:hAnsi="Arial"/>
                <w:b w:val="false"/>
                <w:bCs w:val="false"/>
                <w:i w:val="false"/>
                <w:iCs w:val="false"/>
                <w:color w:val="1B1E2D"/>
                <w:sz w:val="28"/>
                <w:szCs w:val="28"/>
              </w:rPr>
              <w:t xml:space="preserve">Fundamentally pessimistic -- believes South Africa has failed and sees no prospect of improvement.</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spacing w:after="0" w:before="0"/>
            </w:pPr>
            <w:r>
              <w:rPr>
                <w:rFonts w:ascii="Arial" w:cs="Arial" w:eastAsia="Arial" w:hAnsi="Arial"/>
                <w:b/>
                <w:bCs/>
                <w:i w:val="false"/>
                <w:iCs w:val="false"/>
                <w:color w:val="2E3A4A"/>
                <w:sz w:val="28"/>
                <w:szCs w:val="28"/>
              </w:rPr>
              <w:t xml:space="preserve">b.  [ ]     </w:t>
            </w:r>
            <w:r>
              <w:rPr>
                <w:rFonts w:ascii="Arial" w:cs="Arial" w:eastAsia="Arial" w:hAnsi="Arial"/>
                <w:b w:val="false"/>
                <w:bCs w:val="false"/>
                <w:i w:val="false"/>
                <w:iCs w:val="false"/>
                <w:color w:val="1B1E2D"/>
                <w:sz w:val="28"/>
                <w:szCs w:val="28"/>
              </w:rPr>
              <w:t xml:space="preserve">Uncritically optimistic -- feels the transition has succeeded and problems are exaggerated.</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5EFE8" w:val="clear"/>
            <w:tcMar>
              <w:top w:type="dxa" w:w="100"/>
              <w:left w:type="dxa" w:w="160"/>
              <w:bottom w:type="dxa" w:w="100"/>
              <w:right w:type="dxa" w:w="160"/>
            </w:tcMar>
          </w:tcPr>
          <w:p>
            <w:pPr>
              <w:spacing w:after="0" w:before="0"/>
            </w:pPr>
            <w:r>
              <w:rPr>
                <w:rFonts w:ascii="Arial" w:cs="Arial" w:eastAsia="Arial" w:hAnsi="Arial"/>
                <w:b/>
                <w:bCs/>
                <w:i w:val="false"/>
                <w:iCs w:val="false"/>
                <w:color w:val="2E3A4A"/>
                <w:sz w:val="28"/>
                <w:szCs w:val="28"/>
              </w:rPr>
              <w:t xml:space="preserve">c.  [ ]     </w:t>
            </w:r>
            <w:r>
              <w:rPr>
                <w:rFonts w:ascii="Arial" w:cs="Arial" w:eastAsia="Arial" w:hAnsi="Arial"/>
                <w:b w:val="false"/>
                <w:bCs w:val="false"/>
                <w:i w:val="false"/>
                <w:iCs w:val="false"/>
                <w:color w:val="1B1E2D"/>
                <w:sz w:val="28"/>
                <w:szCs w:val="28"/>
              </w:rPr>
              <w:t xml:space="preserve">Describes a country of real contradictions -- serious problems alongside genuine strengths -- with qualified optimism.</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spacing w:after="0" w:before="0"/>
            </w:pPr>
            <w:r>
              <w:rPr>
                <w:rFonts w:ascii="Arial" w:cs="Arial" w:eastAsia="Arial" w:hAnsi="Arial"/>
                <w:b/>
                <w:bCs/>
                <w:i w:val="false"/>
                <w:iCs w:val="false"/>
                <w:color w:val="2E3A4A"/>
                <w:sz w:val="28"/>
                <w:szCs w:val="28"/>
              </w:rPr>
              <w:t xml:space="preserve">d.  [ ]     </w:t>
            </w:r>
            <w:r>
              <w:rPr>
                <w:rFonts w:ascii="Arial" w:cs="Arial" w:eastAsia="Arial" w:hAnsi="Arial"/>
                <w:b w:val="false"/>
                <w:bCs w:val="false"/>
                <w:i w:val="false"/>
                <w:iCs w:val="false"/>
                <w:color w:val="1B1E2D"/>
                <w:sz w:val="28"/>
                <w:szCs w:val="28"/>
              </w:rPr>
              <w:t xml:space="preserve">Avoids taking any position, saying only that the situation is too complex to analyse.</w:t>
            </w:r>
          </w:p>
        </w:tc>
      </w:tr>
    </w:tbl>
    <w:p>
      <w:pPr>
        <w:spacing w:after="8" w:before="0"/>
      </w:pPr>
      <w:r>
        <w:rPr>
          <w:rFonts w:ascii="Arial" w:cs="Arial" w:eastAsia="Arial" w:hAnsi="Arial"/>
          <w:b w:val="false"/>
          <w:bCs w:val="false"/>
          <w:i w:val="false"/>
          <w:iCs w:val="false"/>
          <w:color w:val="1B1E2D"/>
          <w:sz w:val="28"/>
          <w:szCs w:val="28"/>
        </w:rPr>
        <w:t xml:space="preserve"/>
      </w:r>
    </w:p>
    <w:p>
      <w:pPr>
        <w:spacing w:after="6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2 — Listening for Detail</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How does Robert explain the concentration of violent crime in specific communities?</w:t>
            </w:r>
          </w:p>
        </w:tc>
      </w:tr>
    </w:tbl>
    <w:p>
      <w:pPr>
        <w:spacing w:after="100" w:before="0"/>
      </w:pPr>
      <w:r>
        <w:rPr>
          <w:rFonts w:ascii="Arial" w:cs="Arial" w:eastAsia="Arial" w:hAnsi="Arial"/>
          <w:b w:val="false"/>
          <w:bCs w:val="false"/>
          <w:i w:val="false"/>
          <w:iCs w:val="false"/>
          <w:color w:val="CCCCCC"/>
          <w:sz w:val="24"/>
          <w:szCs w:val="24"/>
        </w:rPr>
        <w:t xml:space="preserve">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does Robert say has driven the emigration of skilled South Africans?</w:t>
            </w:r>
          </w:p>
        </w:tc>
      </w:tr>
    </w:tbl>
    <w:p>
      <w:pPr>
        <w:spacing w:after="100" w:before="0"/>
      </w:pPr>
      <w:r>
        <w:rPr>
          <w:rFonts w:ascii="Arial" w:cs="Arial" w:eastAsia="Arial" w:hAnsi="Arial"/>
          <w:b w:val="false"/>
          <w:bCs w:val="false"/>
          <w:i w:val="false"/>
          <w:iCs w:val="false"/>
          <w:color w:val="CCCCCC"/>
          <w:sz w:val="24"/>
          <w:szCs w:val="24"/>
        </w:rPr>
        <w:t xml:space="preserve">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does Robert say is the most significant historical complication in the South Africa-Britain relationship?</w:t>
            </w:r>
          </w:p>
        </w:tc>
      </w:tr>
    </w:tbl>
    <w:p>
      <w:pPr>
        <w:spacing w:after="100" w:before="0"/>
      </w:pPr>
      <w:r>
        <w:rPr>
          <w:rFonts w:ascii="Arial" w:cs="Arial" w:eastAsia="Arial" w:hAnsi="Arial"/>
          <w:b w:val="false"/>
          <w:bCs w:val="false"/>
          <w:i w:val="false"/>
          <w:iCs w:val="false"/>
          <w:color w:val="CCCCCC"/>
          <w:sz w:val="24"/>
          <w:szCs w:val="24"/>
        </w:rPr>
        <w:t xml:space="preserve">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four things does Robert cite as sources of genuine optimism?</w:t>
            </w:r>
          </w:p>
        </w:tc>
      </w:tr>
    </w:tbl>
    <w:p>
      <w:pPr>
        <w:spacing w:after="100" w:before="0"/>
      </w:pPr>
      <w:r>
        <w:rPr>
          <w:rFonts w:ascii="Arial" w:cs="Arial" w:eastAsia="Arial" w:hAnsi="Arial"/>
          <w:b w:val="false"/>
          <w:bCs w:val="false"/>
          <w:i w:val="false"/>
          <w:iCs w:val="false"/>
          <w:color w:val="CCCCCC"/>
          <w:sz w:val="24"/>
          <w:szCs w:val="24"/>
        </w:rPr>
        <w:t xml:space="preserve">     _______________________________________________</w:t>
      </w:r>
    </w:p>
    <w:p>
      <w:pPr>
        <w:spacing w:after="6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3 — Grammar in the Interview</w:t>
      </w:r>
    </w:p>
    <w:p>
      <w:pPr>
        <w:spacing w:after="80" w:before="80"/>
      </w:pPr>
      <w:r>
        <w:rPr>
          <w:rFonts w:ascii="Arial" w:cs="Arial" w:eastAsia="Arial" w:hAnsi="Arial"/>
          <w:b w:val="false"/>
          <w:bCs w:val="false"/>
          <w:i w:val="false"/>
          <w:iCs w:val="false"/>
          <w:color w:val="1B1E2D"/>
          <w:sz w:val="28"/>
          <w:szCs w:val="28"/>
        </w:rPr>
        <w:t xml:space="preserve">Listen again. Find the following in Robert's speech.</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TWO mixed conditionals. Write each one, identify the type, and note what argument it supports.</w:t>
            </w:r>
          </w:p>
        </w:tc>
      </w:tr>
    </w:tbl>
    <w:p>
      <w:pPr>
        <w:spacing w:after="80" w:before="0"/>
      </w:pPr>
      <w:r>
        <w:rPr>
          <w:rFonts w:ascii="Arial" w:cs="Arial" w:eastAsia="Arial" w:hAnsi="Arial"/>
          <w:b w:val="false"/>
          <w:bCs w:val="false"/>
          <w:i w:val="false"/>
          <w:iCs w:val="false"/>
          <w:color w:val="CCCCCC"/>
          <w:sz w:val="24"/>
          <w:szCs w:val="24"/>
        </w:rPr>
        <w:t xml:space="preserve">     1: _______________________________________________</w:t>
      </w:r>
    </w:p>
    <w:p>
      <w:pPr>
        <w:spacing w:after="80" w:before="0"/>
      </w:pPr>
      <w:r>
        <w:rPr>
          <w:rFonts w:ascii="Arial" w:cs="Arial" w:eastAsia="Arial" w:hAnsi="Arial"/>
          <w:b w:val="false"/>
          <w:bCs w:val="false"/>
          <w:i w:val="false"/>
          <w:iCs w:val="false"/>
          <w:color w:val="CCCCCC"/>
          <w:sz w:val="24"/>
          <w:szCs w:val="24"/>
        </w:rPr>
        <w:t xml:space="preserve">     2: _______________________________________________</w:t>
      </w:r>
    </w:p>
    <w:p>
      <w:pPr>
        <w:spacing w:after="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FOUR hedging expressions. Write each one and identify its function (epistemic / attribution / partial qualification / conceding complexity).</w:t>
            </w:r>
          </w:p>
        </w:tc>
      </w:tr>
    </w:tbl>
    <w:p>
      <w:pPr>
        <w:spacing w:after="70" w:before="0"/>
      </w:pPr>
      <w:r>
        <w:rPr>
          <w:rFonts w:ascii="Arial" w:cs="Arial" w:eastAsia="Arial" w:hAnsi="Arial"/>
          <w:b w:val="false"/>
          <w:bCs w:val="false"/>
          <w:i w:val="false"/>
          <w:iCs w:val="false"/>
          <w:color w:val="CCCCCC"/>
          <w:sz w:val="24"/>
          <w:szCs w:val="24"/>
        </w:rPr>
        <w:t xml:space="preserve">     1: _______________________________________________</w:t>
      </w:r>
    </w:p>
    <w:p>
      <w:pPr>
        <w:spacing w:after="70" w:before="0"/>
      </w:pPr>
      <w:r>
        <w:rPr>
          <w:rFonts w:ascii="Arial" w:cs="Arial" w:eastAsia="Arial" w:hAnsi="Arial"/>
          <w:b w:val="false"/>
          <w:bCs w:val="false"/>
          <w:i w:val="false"/>
          <w:iCs w:val="false"/>
          <w:color w:val="CCCCCC"/>
          <w:sz w:val="24"/>
          <w:szCs w:val="24"/>
        </w:rPr>
        <w:t xml:space="preserve">     2: _______________________________________________</w:t>
      </w:r>
    </w:p>
    <w:p>
      <w:pPr>
        <w:spacing w:after="70" w:before="0"/>
      </w:pPr>
      <w:r>
        <w:rPr>
          <w:rFonts w:ascii="Arial" w:cs="Arial" w:eastAsia="Arial" w:hAnsi="Arial"/>
          <w:b w:val="false"/>
          <w:bCs w:val="false"/>
          <w:i w:val="false"/>
          <w:iCs w:val="false"/>
          <w:color w:val="CCCCCC"/>
          <w:sz w:val="24"/>
          <w:szCs w:val="24"/>
        </w:rPr>
        <w:t xml:space="preserve">     3: _______________________________________________</w:t>
      </w:r>
    </w:p>
    <w:p>
      <w:pPr>
        <w:spacing w:after="70" w:before="0"/>
      </w:pPr>
      <w:r>
        <w:rPr>
          <w:rFonts w:ascii="Arial" w:cs="Arial" w:eastAsia="Arial" w:hAnsi="Arial"/>
          <w:b w:val="false"/>
          <w:bCs w:val="false"/>
          <w:i w:val="false"/>
          <w:iCs w:val="false"/>
          <w:color w:val="CCCCCC"/>
          <w:sz w:val="24"/>
          <w:szCs w:val="24"/>
        </w:rPr>
        <w:t xml:space="preserve">     4: _______________________________________________</w:t>
      </w:r>
    </w:p>
    <w:p>
      <w:pPr>
        <w:spacing w:after="6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4 — Discussion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Robert ends: 'That promise has not been broken. It has been deferred. There is a difference.' What distinction is he making? Do you find this convincing? Write three sentences using at least one mixed conditional and one hedging expression.</w:t>
            </w:r>
          </w:p>
        </w:tc>
      </w:tr>
    </w:tbl>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3A2800"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060"/>
                <w:sz w:val="22"/>
                <w:szCs w:val="22"/>
              </w:rPr>
              <w:t xml:space="preserve">Handout 5  |  </w:t>
            </w:r>
            <w:r>
              <w:rPr>
                <w:rFonts w:ascii="Arial" w:cs="Arial" w:eastAsia="Arial" w:hAnsi="Arial"/>
                <w:b/>
                <w:bCs/>
                <w:i w:val="false"/>
                <w:iCs w:val="false"/>
                <w:color w:val="FFFFFF"/>
                <w:sz w:val="30"/>
                <w:szCs w:val="30"/>
              </w:rPr>
              <w:t xml:space="preserve">Speaking</w:t>
            </w:r>
          </w:p>
        </w:tc>
        <w:tc>
          <w:tcPr>
            <w:tcW w:type="dxa" w:w="3826"/>
            <w:tcBorders>
              <w:top w:val="none" w:color="FFFFFF" w:sz="0"/>
              <w:left w:val="none" w:color="FFFFFF" w:sz="0"/>
              <w:bottom w:val="none" w:color="FFFFFF" w:sz="0"/>
              <w:right w:val="none" w:color="FFFFFF" w:sz="0"/>
            </w:tcBorders>
            <w:shd w:fill="3A2800"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Speaking</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3A2800" w:sz="6" w:space="2"/>
        </w:pBdr>
        <w:spacing w:after="140" w:before="280"/>
      </w:pPr>
      <w:r>
        <w:rPr>
          <w:rFonts w:ascii="Arial" w:cs="Arial" w:eastAsia="Arial" w:hAnsi="Arial"/>
          <w:b/>
          <w:bCs/>
          <w:i w:val="false"/>
          <w:iCs w:val="false"/>
          <w:color w:val="3A2800"/>
          <w:sz w:val="30"/>
          <w:szCs w:val="30"/>
        </w:rPr>
        <w:t xml:space="preserve">Task A — Discussion</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800" w:sz="1"/>
              <w:left w:val="single" w:color="3A2800" w:sz="1"/>
              <w:bottom w:val="single" w:color="3A2800" w:sz="1"/>
              <w:right w:val="single" w:color="3A2800" w:sz="1"/>
            </w:tcBorders>
            <w:shd w:fill="F5EFE8" w:val="clear"/>
            <w:tcMar>
              <w:top w:type="dxa" w:w="100"/>
              <w:left w:type="dxa" w:w="160"/>
              <w:bottom w:type="dxa" w:w="100"/>
              <w:right w:type="dxa" w:w="160"/>
            </w:tcMar>
          </w:tcPr>
          <w:p>
            <w:pPr>
              <w:spacing w:after="80" w:before="80"/>
            </w:pPr>
            <w:r>
              <w:rPr>
                <w:rFonts w:ascii="Arial" w:cs="Arial" w:eastAsia="Arial" w:hAnsi="Arial"/>
                <w:b/>
                <w:bCs/>
                <w:i w:val="false"/>
                <w:iCs w:val="false"/>
                <w:color w:val="3A2800"/>
                <w:sz w:val="28"/>
                <w:szCs w:val="28"/>
              </w:rPr>
              <w:t xml:space="preserve">1.  </w:t>
            </w:r>
            <w:r>
              <w:rPr>
                <w:rFonts w:ascii="Arial" w:cs="Arial" w:eastAsia="Arial" w:hAnsi="Arial"/>
                <w:b w:val="false"/>
                <w:bCs w:val="false"/>
                <w:i w:val="false"/>
                <w:iCs w:val="false"/>
                <w:color w:val="1B1E2D"/>
                <w:sz w:val="28"/>
                <w:szCs w:val="28"/>
              </w:rPr>
              <w:t xml:space="preserve">"The greatest injustice of apartheid was not the laws themselves, but the economic inequality they created -- which persists today." To what extent do you agree?</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800" w:sz="1"/>
              <w:left w:val="single" w:color="3A2800" w:sz="1"/>
              <w:bottom w:val="single" w:color="3A2800" w:sz="1"/>
              <w:right w:val="single" w:color="3A2800" w:sz="1"/>
            </w:tcBorders>
            <w:shd w:fill="F5EFE8" w:val="clear"/>
            <w:tcMar>
              <w:top w:type="dxa" w:w="100"/>
              <w:left w:type="dxa" w:w="160"/>
              <w:bottom w:type="dxa" w:w="100"/>
              <w:right w:type="dxa" w:w="160"/>
            </w:tcMar>
          </w:tcPr>
          <w:p>
            <w:pPr>
              <w:spacing w:after="80" w:before="80"/>
            </w:pPr>
            <w:r>
              <w:rPr>
                <w:rFonts w:ascii="Arial" w:cs="Arial" w:eastAsia="Arial" w:hAnsi="Arial"/>
                <w:b/>
                <w:bCs/>
                <w:i w:val="false"/>
                <w:iCs w:val="false"/>
                <w:color w:val="3A2800"/>
                <w:sz w:val="28"/>
                <w:szCs w:val="28"/>
              </w:rPr>
              <w:t xml:space="preserve">2.  </w:t>
            </w:r>
            <w:r>
              <w:rPr>
                <w:rFonts w:ascii="Arial" w:cs="Arial" w:eastAsia="Arial" w:hAnsi="Arial"/>
                <w:b w:val="false"/>
                <w:bCs w:val="false"/>
                <w:i w:val="false"/>
                <w:iCs w:val="false"/>
                <w:color w:val="1B1E2D"/>
                <w:sz w:val="28"/>
                <w:szCs w:val="28"/>
              </w:rPr>
              <w:t xml:space="preserve">Robert says many skilled South Africans left due to corruption and poor services. Is emigration in response to political failure an act of giving up -- or a rational individual decision? Who is responsible?</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800" w:sz="1"/>
              <w:left w:val="single" w:color="3A2800" w:sz="1"/>
              <w:bottom w:val="single" w:color="3A2800" w:sz="1"/>
              <w:right w:val="single" w:color="3A2800" w:sz="1"/>
            </w:tcBorders>
            <w:shd w:fill="F5EFE8" w:val="clear"/>
            <w:tcMar>
              <w:top w:type="dxa" w:w="100"/>
              <w:left w:type="dxa" w:w="160"/>
              <w:bottom w:type="dxa" w:w="100"/>
              <w:right w:type="dxa" w:w="160"/>
            </w:tcMar>
          </w:tcPr>
          <w:p>
            <w:pPr>
              <w:spacing w:after="80" w:before="80"/>
            </w:pPr>
            <w:r>
              <w:rPr>
                <w:rFonts w:ascii="Arial" w:cs="Arial" w:eastAsia="Arial" w:hAnsi="Arial"/>
                <w:b/>
                <w:bCs/>
                <w:i w:val="false"/>
                <w:iCs w:val="false"/>
                <w:color w:val="3A2800"/>
                <w:sz w:val="28"/>
                <w:szCs w:val="28"/>
              </w:rPr>
              <w:t xml:space="preserve">3.  </w:t>
            </w:r>
            <w:r>
              <w:rPr>
                <w:rFonts w:ascii="Arial" w:cs="Arial" w:eastAsia="Arial" w:hAnsi="Arial"/>
                <w:b w:val="false"/>
                <w:bCs w:val="false"/>
                <w:i w:val="false"/>
                <w:iCs w:val="false"/>
                <w:color w:val="1B1E2D"/>
                <w:sz w:val="28"/>
                <w:szCs w:val="28"/>
              </w:rPr>
              <w:t xml:space="preserve">The article says Britain was slow to impose sanctions against apartheid South Africa. When should outside countries intervene in another country's internal politics? What are the limits?</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800" w:sz="1"/>
              <w:left w:val="single" w:color="3A2800" w:sz="1"/>
              <w:bottom w:val="single" w:color="3A2800" w:sz="1"/>
              <w:right w:val="single" w:color="3A2800" w:sz="1"/>
            </w:tcBorders>
            <w:shd w:fill="F5EFE8" w:val="clear"/>
            <w:tcMar>
              <w:top w:type="dxa" w:w="100"/>
              <w:left w:type="dxa" w:w="160"/>
              <w:bottom w:type="dxa" w:w="100"/>
              <w:right w:type="dxa" w:w="160"/>
            </w:tcMar>
          </w:tcPr>
          <w:p>
            <w:pPr>
              <w:spacing w:after="80" w:before="80"/>
            </w:pPr>
            <w:r>
              <w:rPr>
                <w:rFonts w:ascii="Arial" w:cs="Arial" w:eastAsia="Arial" w:hAnsi="Arial"/>
                <w:b/>
                <w:bCs/>
                <w:i w:val="false"/>
                <w:iCs w:val="false"/>
                <w:color w:val="3A2800"/>
                <w:sz w:val="28"/>
                <w:szCs w:val="28"/>
              </w:rPr>
              <w:t xml:space="preserve">4.  </w:t>
            </w:r>
            <w:r>
              <w:rPr>
                <w:rFonts w:ascii="Arial" w:cs="Arial" w:eastAsia="Arial" w:hAnsi="Arial"/>
                <w:b w:val="false"/>
                <w:bCs w:val="false"/>
                <w:i w:val="false"/>
                <w:iCs w:val="false"/>
                <w:color w:val="1B1E2D"/>
                <w:sz w:val="28"/>
                <w:szCs w:val="28"/>
              </w:rPr>
              <w:t xml:space="preserve">South Africa's 'born-free' generation grew up after 1994, without first-hand experience of apartheid. Does being born after a historic injustice change your relationship to its legacy?</w:t>
            </w:r>
          </w:p>
        </w:tc>
      </w:tr>
    </w:tbl>
    <w:p>
      <w:pPr>
        <w:spacing w:after="8" w:before="0"/>
      </w:pPr>
      <w:r>
        <w:rPr>
          <w:rFonts w:ascii="Arial" w:cs="Arial" w:eastAsia="Arial" w:hAnsi="Arial"/>
          <w:b w:val="false"/>
          <w:bCs w:val="false"/>
          <w:i w:val="false"/>
          <w:iCs w:val="false"/>
          <w:color w:val="1B1E2D"/>
          <w:sz w:val="28"/>
          <w:szCs w:val="28"/>
        </w:rPr>
        <w:t xml:space="preserve"/>
      </w:r>
    </w:p>
    <w:p>
      <w:pPr>
        <w:spacing w:after="60" w:before="0"/>
      </w:pPr>
      <w:r>
        <w:rPr>
          <w:rFonts w:ascii="Arial" w:cs="Arial" w:eastAsia="Arial" w:hAnsi="Arial"/>
          <w:b w:val="false"/>
          <w:bCs w:val="false"/>
          <w:i w:val="false"/>
          <w:iCs w:val="false"/>
          <w:color w:val="1B1E2D"/>
          <w:sz w:val="28"/>
          <w:szCs w:val="28"/>
        </w:rPr>
        <w:t xml:space="preserve"/>
      </w:r>
    </w:p>
    <w:p>
      <w:pPr>
        <w:pBdr>
          <w:bottom w:val="single" w:color="3A2800" w:sz="6" w:space="2"/>
        </w:pBdr>
        <w:spacing w:after="140" w:before="280"/>
      </w:pPr>
      <w:r>
        <w:rPr>
          <w:rFonts w:ascii="Arial" w:cs="Arial" w:eastAsia="Arial" w:hAnsi="Arial"/>
          <w:b/>
          <w:bCs/>
          <w:i w:val="false"/>
          <w:iCs w:val="false"/>
          <w:color w:val="3A2800"/>
          <w:sz w:val="30"/>
          <w:szCs w:val="30"/>
        </w:rPr>
        <w:t xml:space="preserve">Task B — Role Play: The Press Conference</w:t>
      </w:r>
    </w:p>
    <w:p>
      <w:pPr>
        <w:spacing w:after="80" w:before="80"/>
      </w:pPr>
      <w:r>
        <w:rPr>
          <w:rFonts w:ascii="Arial" w:cs="Arial" w:eastAsia="Arial" w:hAnsi="Arial"/>
          <w:b w:val="false"/>
          <w:bCs w:val="false"/>
          <w:i w:val="false"/>
          <w:iCs w:val="false"/>
          <w:color w:val="1B1E2D"/>
          <w:sz w:val="28"/>
          <w:szCs w:val="28"/>
        </w:rPr>
        <w:t xml:space="preserve">Work in pairs. Do not show your role card to your partner.</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3A2800" w:sz="1"/>
              <w:left w:val="single" w:color="3A2800" w:sz="1"/>
              <w:bottom w:val="single" w:color="3A2800" w:sz="1"/>
              <w:right w:val="single" w:color="3A2800" w:sz="1"/>
            </w:tcBorders>
            <w:shd w:fill="FFFFFF" w:val="clear"/>
            <w:tcMar>
              <w:top w:type="dxa" w:w="0"/>
              <w:left w:type="dxa" w:w="0"/>
              <w:bottom w:type="dxa" w:w="0"/>
              <w:right w:type="dxa" w:w="0"/>
            </w:tcMar>
          </w:tcPr>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3A2800" w:val="clear"/>
                  <w:tcMar>
                    <w:top w:type="dxa" w:w="100"/>
                    <w:left w:type="dxa" w:w="140"/>
                    <w:bottom w:type="dxa" w:w="100"/>
                    <w:right w:type="dxa" w:w="140"/>
                  </w:tcMar>
                </w:tcPr>
                <w:p>
                  <w:pPr>
                    <w:spacing w:after="0" w:before="0"/>
                  </w:pPr>
                  <w:r>
                    <w:rPr>
                      <w:rFonts w:ascii="Arial" w:cs="Arial" w:eastAsia="Arial" w:hAnsi="Arial"/>
                      <w:b/>
                      <w:bCs/>
                      <w:i w:val="false"/>
                      <w:iCs w:val="false"/>
                      <w:color w:val="FFFFFF"/>
                      <w:sz w:val="24"/>
                      <w:szCs w:val="24"/>
                    </w:rPr>
                    <w:t xml:space="preserve">Role Card A -- Minister of Tourism</w:t>
                  </w:r>
                </w:p>
              </w:tc>
            </w:tr>
          </w:tbl>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5EFE8"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You are South Africa's Minister of Tourism. Acknowledge challenges honestly, but emphasise the extraordinary landscapes, wildlife, culture, food, and the resilience of the people. Use hedging carefully -- be credible without being dismissive. Use at least ONE mixed conditional.</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1A3A6B" w:sz="1"/>
              <w:left w:val="single" w:color="1A3A6B" w:sz="1"/>
              <w:bottom w:val="single" w:color="1A3A6B" w:sz="1"/>
              <w:right w:val="single" w:color="1A3A6B" w:sz="1"/>
            </w:tcBorders>
            <w:shd w:fill="FFFFFF" w:val="clear"/>
            <w:tcMar>
              <w:top w:type="dxa" w:w="0"/>
              <w:left w:type="dxa" w:w="0"/>
              <w:bottom w:type="dxa" w:w="0"/>
              <w:right w:type="dxa" w:w="0"/>
            </w:tcMar>
          </w:tcPr>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1A3A6B" w:val="clear"/>
                  <w:tcMar>
                    <w:top w:type="dxa" w:w="100"/>
                    <w:left w:type="dxa" w:w="140"/>
                    <w:bottom w:type="dxa" w:w="100"/>
                    <w:right w:type="dxa" w:w="140"/>
                  </w:tcMar>
                </w:tcPr>
                <w:p>
                  <w:pPr>
                    <w:spacing w:after="0" w:before="0"/>
                  </w:pPr>
                  <w:r>
                    <w:rPr>
                      <w:rFonts w:ascii="Arial" w:cs="Arial" w:eastAsia="Arial" w:hAnsi="Arial"/>
                      <w:b/>
                      <w:bCs/>
                      <w:i w:val="false"/>
                      <w:iCs w:val="false"/>
                      <w:color w:val="FFFFFF"/>
                      <w:sz w:val="24"/>
                      <w:szCs w:val="24"/>
                    </w:rPr>
                    <w:t xml:space="preserve">Role Card B -- Foreign Correspondent</w:t>
                  </w:r>
                </w:p>
              </w:tc>
            </w:tr>
          </w:tbl>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EAF0FB"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You are a foreign journalist. Ask probing but fair questions about crime, corruption, power cuts, and emigration. Use hedging when framing difficult questions: 'Critics would argue that...' / 'It has been suggested that...' Use at least ONE mixed conditional in a question.</w:t>
                  </w:r>
                </w:p>
              </w:tc>
            </w:tr>
          </w:tbl>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3A2800" w:sz="6" w:space="2"/>
        </w:pBdr>
        <w:spacing w:after="140" w:before="280"/>
      </w:pPr>
      <w:r>
        <w:rPr>
          <w:rFonts w:ascii="Arial" w:cs="Arial" w:eastAsia="Arial" w:hAnsi="Arial"/>
          <w:b/>
          <w:bCs/>
          <w:i w:val="false"/>
          <w:iCs w:val="false"/>
          <w:color w:val="3A2800"/>
          <w:sz w:val="30"/>
          <w:szCs w:val="30"/>
        </w:rPr>
        <w:t xml:space="preserve">Task C — Debate</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800" w:sz="1"/>
              <w:left w:val="single" w:color="3A2800" w:sz="1"/>
              <w:bottom w:val="single" w:color="3A2800" w:sz="1"/>
              <w:right w:val="single" w:color="3A2800" w:sz="1"/>
            </w:tcBorders>
            <w:shd w:fill="F5EFE8" w:val="clear"/>
            <w:tcMar>
              <w:top w:type="dxa" w:w="130"/>
              <w:left w:type="dxa" w:w="180"/>
              <w:bottom w:type="dxa" w:w="130"/>
              <w:right w:type="dxa" w:w="180"/>
            </w:tcMar>
          </w:tcPr>
          <w:p>
            <w:pPr>
              <w:spacing w:after="80" w:before="0"/>
            </w:pPr>
            <w:r>
              <w:rPr>
                <w:rFonts w:ascii="Arial" w:cs="Arial" w:eastAsia="Arial" w:hAnsi="Arial"/>
                <w:b/>
                <w:bCs/>
                <w:i w:val="false"/>
                <w:iCs w:val="false"/>
                <w:color w:val="3A2800"/>
                <w:sz w:val="28"/>
                <w:szCs w:val="28"/>
              </w:rPr>
              <w:t xml:space="preserve">Motion: 'Post-apartheid South Africa has failed its people -- the promise of 1994 has not been kept.'</w:t>
            </w:r>
          </w:p>
          <w:p>
            <w:pPr>
              <w:spacing w:after="0" w:before="0"/>
            </w:pPr>
            <w:r>
              <w:rPr>
                <w:rFonts w:ascii="Arial" w:cs="Arial" w:eastAsia="Arial" w:hAnsi="Arial"/>
                <w:b w:val="false"/>
                <w:bCs w:val="false"/>
                <w:i w:val="false"/>
                <w:iCs w:val="false"/>
                <w:color w:val="1B1E2D"/>
                <w:sz w:val="28"/>
                <w:szCs w:val="28"/>
              </w:rPr>
              <w:t xml:space="preserve">Group A argues FOR. Group B argues AGAINST. 3 minutes prepare · 2 minutes each · 5 minutes open debate.</w:t>
            </w:r>
          </w:p>
        </w:tc>
      </w:tr>
    </w:tbl>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10"/>
              <w:left w:type="dxa" w:w="160"/>
              <w:bottom w:type="dxa" w:w="110"/>
              <w:right w:type="dxa" w:w="160"/>
            </w:tcMar>
          </w:tcPr>
          <w:p>
            <w:pPr>
              <w:spacing w:after="70" w:before="0"/>
            </w:pPr>
            <w:r>
              <w:rPr>
                <w:rFonts w:ascii="Arial" w:cs="Arial" w:eastAsia="Arial" w:hAnsi="Arial"/>
                <w:b/>
                <w:bCs/>
                <w:i w:val="false"/>
                <w:iCs w:val="false"/>
                <w:color w:val="2E3A4A"/>
                <w:sz w:val="26"/>
                <w:szCs w:val="26"/>
              </w:rPr>
              <w:t xml:space="preserve">Language toolkit:</w:t>
            </w:r>
          </w:p>
          <w:p>
            <w:pPr>
              <w:spacing w:after="0" w:before="0"/>
            </w:pPr>
            <w:r>
              <w:rPr>
                <w:rFonts w:ascii="Arial" w:cs="Arial" w:eastAsia="Arial" w:hAnsi="Arial"/>
                <w:b w:val="false"/>
                <w:bCs w:val="false"/>
                <w:i/>
                <w:iCs/>
                <w:color w:val="1B1E2D"/>
                <w:sz w:val="26"/>
                <w:szCs w:val="26"/>
              </w:rPr>
              <w:t xml:space="preserve">If apartheid had not created...  ·  If governance had been better...  ·  It could be argued that...  ·  Critics maintain that...  ·  There is reason to believe that...  ·  To some extent, the promise has...  ·  The evidence suggests...  ·  If the country were not still so unequal...</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3A2800"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060"/>
                <w:sz w:val="22"/>
                <w:szCs w:val="22"/>
              </w:rPr>
              <w:t xml:space="preserve">Handout 6  |  </w:t>
            </w:r>
            <w:r>
              <w:rPr>
                <w:rFonts w:ascii="Arial" w:cs="Arial" w:eastAsia="Arial" w:hAnsi="Arial"/>
                <w:b/>
                <w:bCs/>
                <w:i w:val="false"/>
                <w:iCs w:val="false"/>
                <w:color w:val="FFFFFF"/>
                <w:sz w:val="30"/>
                <w:szCs w:val="30"/>
              </w:rPr>
              <w:t xml:space="preserve">Writing</w:t>
            </w:r>
          </w:p>
        </w:tc>
        <w:tc>
          <w:tcPr>
            <w:tcW w:type="dxa" w:w="38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Writing Task</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Writing Task — Choose One</w:t>
      </w:r>
    </w:p>
    <w:p>
      <w:pPr>
        <w:spacing w:after="40" w:before="0"/>
      </w:pPr>
      <w:r>
        <w:rPr>
          <w:rFonts w:ascii="Arial" w:cs="Arial" w:eastAsia="Arial" w:hAnsi="Arial"/>
          <w:b w:val="false"/>
          <w:bCs w:val="false"/>
          <w:i w:val="false"/>
          <w:iCs w:val="false"/>
          <w:color w:val="1B1E2D"/>
          <w:sz w:val="28"/>
          <w:szCs w:val="28"/>
        </w:rPr>
        <w:t xml:space="preserve"/>
      </w:r>
    </w:p>
    <w:p>
      <w:pPr>
        <w:spacing w:after="80" w:before="80"/>
      </w:pPr>
      <w:r>
        <w:rPr>
          <w:rFonts w:ascii="Arial" w:cs="Arial" w:eastAsia="Arial" w:hAnsi="Arial"/>
          <w:b w:val="false"/>
          <w:bCs w:val="false"/>
          <w:i w:val="false"/>
          <w:iCs w:val="false"/>
          <w:color w:val="1B1E2D"/>
          <w:sz w:val="28"/>
          <w:szCs w:val="28"/>
        </w:rPr>
        <w:t xml:space="preserve">Choose ONE option. Write 250-300 words. Both options require mixed conditionals, hedging language, and vocabulary from H1.</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3A2800" w:sz="1"/>
              <w:left w:val="single" w:color="3A2800" w:sz="1"/>
              <w:bottom w:val="single" w:color="3A2800" w:sz="1"/>
              <w:right w:val="single" w:color="3A2800" w:sz="1"/>
            </w:tcBorders>
            <w:shd w:fill="FFFFFF" w:val="clear"/>
            <w:tcMar>
              <w:top w:type="dxa" w:w="0"/>
              <w:left w:type="dxa" w:w="0"/>
              <w:bottom w:type="dxa" w:w="0"/>
              <w:right w:type="dxa" w:w="0"/>
            </w:tcMar>
          </w:tcPr>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3A2800" w:val="clear"/>
                  <w:tcMar>
                    <w:top w:type="dxa" w:w="100"/>
                    <w:left w:type="dxa" w:w="140"/>
                    <w:bottom w:type="dxa" w:w="100"/>
                    <w:right w:type="dxa" w:w="140"/>
                  </w:tcMar>
                </w:tcPr>
                <w:p>
                  <w:pPr>
                    <w:spacing w:after="0" w:before="0"/>
                  </w:pPr>
                  <w:r>
                    <w:rPr>
                      <w:rFonts w:ascii="Arial" w:cs="Arial" w:eastAsia="Arial" w:hAnsi="Arial"/>
                      <w:b/>
                      <w:bCs/>
                      <w:i w:val="false"/>
                      <w:iCs w:val="false"/>
                      <w:color w:val="FFFFFF"/>
                      <w:sz w:val="26"/>
                      <w:szCs w:val="26"/>
                    </w:rPr>
                    <w:t xml:space="preserve">Option A -- Analytical Essay</w:t>
                  </w:r>
                </w:p>
              </w:tc>
            </w:tr>
          </w:tbl>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5EFE8"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Write an analytical essay responding to: 'South Africa's greatest problem is not the legacy of apartheid, but the failure of democratic governance since 1994.' Acknowledge the counter-argument. Use hedging throughout. Reach a clear, nuanced conclusion.</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1A3A6B" w:sz="1"/>
              <w:left w:val="single" w:color="1A3A6B" w:sz="1"/>
              <w:bottom w:val="single" w:color="1A3A6B" w:sz="1"/>
              <w:right w:val="single" w:color="1A3A6B" w:sz="1"/>
            </w:tcBorders>
            <w:shd w:fill="FFFFFF" w:val="clear"/>
            <w:tcMar>
              <w:top w:type="dxa" w:w="0"/>
              <w:left w:type="dxa" w:w="0"/>
              <w:bottom w:type="dxa" w:w="0"/>
              <w:right w:type="dxa" w:w="0"/>
            </w:tcMar>
          </w:tcPr>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1A3A6B" w:val="clear"/>
                  <w:tcMar>
                    <w:top w:type="dxa" w:w="100"/>
                    <w:left w:type="dxa" w:w="140"/>
                    <w:bottom w:type="dxa" w:w="100"/>
                    <w:right w:type="dxa" w:w="140"/>
                  </w:tcMar>
                </w:tcPr>
                <w:p>
                  <w:pPr>
                    <w:spacing w:after="0" w:before="0"/>
                  </w:pPr>
                  <w:r>
                    <w:rPr>
                      <w:rFonts w:ascii="Arial" w:cs="Arial" w:eastAsia="Arial" w:hAnsi="Arial"/>
                      <w:b/>
                      <w:bCs/>
                      <w:i w:val="false"/>
                      <w:iCs w:val="false"/>
                      <w:color w:val="FFFFFF"/>
                      <w:sz w:val="26"/>
                      <w:szCs w:val="26"/>
                    </w:rPr>
                    <w:t xml:space="preserve">Option B -- Letter</w:t>
                  </w:r>
                </w:p>
              </w:tc>
            </w:tr>
          </w:tbl>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EAF0FB"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Write a letter to a friend in the UK considering emigrating to South Africa, or to a South African friend considering emigrating to the UK. Give honest, nuanced advice. Use mixed conditionals to explore what could happen. Use hedging to qualify your claims.</w:t>
                  </w:r>
                </w:p>
              </w:tc>
            </w:tr>
          </w:tbl>
          <w:p/>
        </w:tc>
      </w:tr>
    </w:tbl>
    <w:p>
      <w:pPr>
        <w:spacing w:after="6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3A2800" w:sz="1"/>
              <w:left w:val="single" w:color="3A2800" w:sz="1"/>
              <w:bottom w:val="single" w:color="3A2800" w:sz="1"/>
              <w:right w:val="single" w:color="3A2800" w:sz="1"/>
            </w:tcBorders>
            <w:shd w:fill="F5EFE8" w:val="clear"/>
            <w:tcMar>
              <w:top w:type="dxa" w:w="120"/>
              <w:left w:type="dxa" w:w="160"/>
              <w:bottom w:type="dxa" w:w="120"/>
              <w:right w:type="dxa" w:w="120"/>
            </w:tcMar>
          </w:tcPr>
          <w:p>
            <w:pPr>
              <w:spacing w:after="80" w:before="0"/>
            </w:pPr>
            <w:r>
              <w:rPr>
                <w:rFonts w:ascii="Arial" w:cs="Arial" w:eastAsia="Arial" w:hAnsi="Arial"/>
                <w:b/>
                <w:bCs/>
                <w:i w:val="false"/>
                <w:iCs w:val="false"/>
                <w:color w:val="3A2800"/>
                <w:sz w:val="26"/>
                <w:szCs w:val="26"/>
              </w:rPr>
              <w:t xml:space="preserve">Both options must include:</w:t>
            </w:r>
          </w:p>
          <w:p>
            <w:pPr>
              <w:spacing w:after="40" w:before="0"/>
            </w:pPr>
            <w:r>
              <w:rPr>
                <w:rFonts w:ascii="Arial" w:cs="Arial" w:eastAsia="Arial" w:hAnsi="Arial"/>
                <w:b w:val="false"/>
                <w:bCs w:val="false"/>
                <w:i w:val="false"/>
                <w:iCs w:val="false"/>
                <w:color w:val="1B1E2D"/>
                <w:sz w:val="26"/>
                <w:szCs w:val="26"/>
              </w:rPr>
              <w:t xml:space="preserve">* At least TWO mixed conditionals (BOTH types)</w:t>
            </w:r>
          </w:p>
          <w:p>
            <w:pPr>
              <w:spacing w:after="40" w:before="0"/>
            </w:pPr>
            <w:r>
              <w:rPr>
                <w:rFonts w:ascii="Arial" w:cs="Arial" w:eastAsia="Arial" w:hAnsi="Arial"/>
                <w:b w:val="false"/>
                <w:bCs w:val="false"/>
                <w:i w:val="false"/>
                <w:iCs w:val="false"/>
                <w:color w:val="1B1E2D"/>
                <w:sz w:val="26"/>
                <w:szCs w:val="26"/>
              </w:rPr>
              <w:t xml:space="preserve">* At least THREE hedging expressions (different functions)</w:t>
            </w:r>
          </w:p>
          <w:p>
            <w:pPr>
              <w:spacing w:after="40" w:before="0"/>
            </w:pPr>
            <w:r>
              <w:rPr>
                <w:rFonts w:ascii="Arial" w:cs="Arial" w:eastAsia="Arial" w:hAnsi="Arial"/>
                <w:b w:val="false"/>
                <w:bCs w:val="false"/>
                <w:i w:val="false"/>
                <w:iCs w:val="false"/>
                <w:color w:val="1B1E2D"/>
                <w:sz w:val="26"/>
                <w:szCs w:val="26"/>
              </w:rPr>
              <w:t xml:space="preserve">* At least FOUR vocabulary words from H1</w:t>
            </w:r>
          </w:p>
          <w:p>
            <w:pPr>
              <w:spacing w:after="0" w:before="0"/>
            </w:pPr>
            <w:r>
              <w:rPr>
                <w:rFonts w:ascii="Arial" w:cs="Arial" w:eastAsia="Arial" w:hAnsi="Arial"/>
                <w:b w:val="false"/>
                <w:bCs w:val="false"/>
                <w:i w:val="false"/>
                <w:iCs w:val="false"/>
                <w:color w:val="1B1E2D"/>
                <w:sz w:val="26"/>
                <w:szCs w:val="26"/>
              </w:rPr>
              <w:t xml:space="preserve">* Reference to the reading or listening</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1A5A3A" w:sz="1"/>
              <w:left w:val="single" w:color="1A5A3A" w:sz="1"/>
              <w:bottom w:val="single" w:color="1A5A3A" w:sz="1"/>
              <w:right w:val="single" w:color="1A5A3A" w:sz="1"/>
            </w:tcBorders>
            <w:shd w:fill="E8F5EC" w:val="clear"/>
            <w:tcMar>
              <w:top w:type="dxa" w:w="120"/>
              <w:left w:type="dxa" w:w="120"/>
              <w:bottom w:type="dxa" w:w="120"/>
              <w:right w:type="dxa" w:w="160"/>
            </w:tcMar>
          </w:tcPr>
          <w:p>
            <w:pPr>
              <w:spacing w:after="80" w:before="0"/>
            </w:pPr>
            <w:r>
              <w:rPr>
                <w:rFonts w:ascii="Arial" w:cs="Arial" w:eastAsia="Arial" w:hAnsi="Arial"/>
                <w:b/>
                <w:bCs/>
                <w:i w:val="false"/>
                <w:iCs w:val="false"/>
                <w:color w:val="1A5A3A"/>
                <w:sz w:val="26"/>
                <w:szCs w:val="26"/>
              </w:rPr>
              <w:t xml:space="preserve">Useful phrases:</w:t>
            </w:r>
          </w:p>
          <w:p>
            <w:pPr>
              <w:spacing w:after="0" w:before="0"/>
            </w:pPr>
            <w:r>
              <w:rPr>
                <w:rFonts w:ascii="Arial" w:cs="Arial" w:eastAsia="Arial" w:hAnsi="Arial"/>
                <w:b w:val="false"/>
                <w:bCs w:val="false"/>
                <w:i/>
                <w:iCs/>
                <w:color w:val="1B1E2D"/>
                <w:sz w:val="24"/>
                <w:szCs w:val="24"/>
              </w:rPr>
              <w:t xml:space="preserve">If apartheid had not...  ·  If the country were...  ·  It could be argued that...  ·  Critics maintain that...  ·  The evidence suggests...  ·  To some extent...  ·  There is reason to believe...  ·  It would appear that...  ·  The legacy of...  ·  It seems reasonable to suggest...</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after="80" w:before="80"/>
            </w:pPr>
            <w:r>
              <w:rPr>
                <w:rFonts w:ascii="Arial" w:cs="Arial" w:eastAsia="Arial" w:hAnsi="Arial"/>
                <w:b/>
                <w:bCs/>
                <w:i w:val="false"/>
                <w:iCs w:val="false"/>
                <w:color w:val="1B1E2D"/>
                <w:sz w:val="26"/>
                <w:szCs w:val="26"/>
              </w:rPr>
              <w:t xml:space="preserve">Check: </w:t>
            </w:r>
            <w:r>
              <w:rPr>
                <w:rFonts w:ascii="Arial" w:cs="Arial" w:eastAsia="Arial" w:hAnsi="Arial"/>
                <w:b w:val="false"/>
                <w:bCs w:val="false"/>
                <w:i w:val="false"/>
                <w:iCs w:val="false"/>
                <w:color w:val="1B1E2D"/>
                <w:sz w:val="26"/>
                <w:szCs w:val="26"/>
              </w:rPr>
              <w:t xml:space="preserve">[ ] 250-300 words  [ ] two mixed conditionals (BOTH types)  [ ] three hedging expressions  [ ] four vocabulary words  [ ] evidence from reading/listening  [ ] nuanced conclusion</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2026-04-18T08:17:26.660Z</dcterms:created>
  <dcterms:modified xsi:type="dcterms:W3CDTF">2026-04-18T08:17:26.661Z</dcterms:modified>
</cp:coreProperties>
</file>

<file path=docProps/custom.xml><?xml version="1.0" encoding="utf-8"?>
<Properties xmlns="http://schemas.openxmlformats.org/officeDocument/2006/custom-properties" xmlns:vt="http://schemas.openxmlformats.org/officeDocument/2006/docPropsVTypes"/>
</file>