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1A3A" w:val="clear"/>
            <w:tcMar>
              <w:top w:type="dxa" w:w="320"/>
              <w:left w:type="dxa" w:w="300"/>
              <w:bottom w:type="dxa" w:w="320"/>
              <w:right w:type="dxa" w:w="300"/>
            </w:tcMar>
          </w:tcPr>
          <w:p>
            <w:pPr>
              <w:spacing w:before="0" w:after="100"/>
            </w:pPr>
            <w:r>
              <w:rPr>
                <w:rFonts w:ascii="Arial" w:cs="Arial" w:eastAsia="Arial" w:hAnsi="Arial"/>
                <w:b/>
                <w:bCs/>
                <w:i w:val="false"/>
                <w:iCs w:val="false"/>
                <w:color w:val="FFFFFF"/>
                <w:sz w:val="52"/>
                <w:szCs w:val="52"/>
              </w:rPr>
              <w:t xml:space="preserve">Punishment</w:t>
            </w:r>
          </w:p>
          <w:p>
            <w:pPr>
              <w:spacing w:before="0" w:after="0"/>
            </w:pPr>
            <w:r>
              <w:rPr>
                <w:rFonts w:ascii="Arial" w:cs="Arial" w:eastAsia="Arial" w:hAnsi="Arial"/>
                <w:b w:val="false"/>
                <w:bCs w:val="false"/>
                <w:i w:val="false"/>
                <w:iCs w:val="false"/>
                <w:color w:val="806090"/>
                <w:sz w:val="22"/>
                <w:szCs w:val="22"/>
              </w:rPr>
              <w:t xml:space="preserve">Student Handouts  |  90-Minute Lesson  |  Level B2-C2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3A" w:sz="1"/>
              <w:left w:val="single" w:color="2A1A3A" w:sz="1"/>
              <w:bottom w:val="single" w:color="2A1A3A" w:sz="1"/>
              <w:right w:val="single" w:color="2A1A3A" w:sz="1"/>
            </w:tcBorders>
            <w:shd w:fill="EEE8F5" w:val="clear"/>
            <w:tcMar>
              <w:top w:type="dxa" w:w="140"/>
              <w:left w:type="dxa" w:w="200"/>
              <w:bottom w:type="dxa" w:w="140"/>
              <w:right w:type="dxa" w:w="200"/>
            </w:tcMar>
          </w:tcPr>
          <w:p>
            <w:pPr>
              <w:spacing w:before="0" w:after="0"/>
            </w:pPr>
            <w:r>
              <w:rPr>
                <w:rFonts w:ascii="Arial" w:cs="Arial" w:eastAsia="Arial" w:hAnsi="Arial"/>
                <w:b/>
                <w:bCs/>
                <w:i w:val="false"/>
                <w:iCs w:val="false"/>
                <w:color w:val="0D0814"/>
                <w:sz w:val="22"/>
                <w:szCs w:val="22"/>
              </w:rPr>
              <w:t xml:space="preserve">Grammar: </w:t>
            </w:r>
            <w:r>
              <w:rPr>
                <w:rFonts w:ascii="Arial" w:cs="Arial" w:eastAsia="Arial" w:hAnsi="Arial"/>
                <w:b w:val="false"/>
                <w:bCs w:val="false"/>
                <w:i w:val="false"/>
                <w:iCs w:val="false"/>
                <w:color w:val="2A1A3A"/>
                <w:sz w:val="22"/>
                <w:szCs w:val="22"/>
              </w:rPr>
              <w:t xml:space="preserve">Passive reporting / Modals+perfect / Mixed conditionals / Cleft / Concession / Subjunctive / Inversion</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1A5A3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1A5A3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deterrence</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use of punishment or the threat of it to prevent people from committing crimes</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rehabilitation</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process of helping an offender return to normal life and avoid reoffending</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recidivism</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tendency of a convicted criminal to reoffend after being released</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culpability</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degree to which a person is responsible for a wrongful act</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incarceration</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state of being imprisoned</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retribution</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punishment inflicted as vengeance — focusing on what the offender deserves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mitigation</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factors that reduce the severity of a sentence</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acquittal</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formal declaration that a person is not guilty of a criminal charge</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perpetrator</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person who commits a crime or harmful act</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judiciary</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branch of government responsible for the legal system — judges, magistrates, courts</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reoffend</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commit a crime again after being punished</w:t>
            </w:r>
          </w:p>
        </w:tc>
      </w:tr>
      <w:tr>
        <w:tc>
          <w:tcPr>
            <w:tcW w:type="dxa" w:w="1700"/>
            <w:tcBorders>
              <w:top w:val="single" w:color="CCCCCC" w:sz="1"/>
              <w:left w:val="single" w:color="CCCCCC" w:sz="1"/>
              <w:bottom w:val="single" w:color="CCCCCC" w:sz="1"/>
              <w:right w:val="single" w:color="CCCCCC" w:sz="1"/>
            </w:tcBorders>
            <w:shd w:fill="E8F5EC" w:val="clear"/>
            <w:tcMar>
              <w:top w:type="dxa" w:w="80"/>
              <w:left w:type="dxa" w:w="120"/>
              <w:bottom w:type="dxa" w:w="80"/>
              <w:right w:type="dxa" w:w="80"/>
            </w:tcMar>
          </w:tcPr>
          <w:p>
            <w:pPr>
              <w:spacing w:before="0" w:after="0"/>
            </w:pPr>
            <w:r>
              <w:rPr>
                <w:rFonts w:ascii="Arial" w:cs="Arial" w:eastAsia="Arial" w:hAnsi="Arial"/>
                <w:b/>
                <w:bCs/>
                <w:i w:val="false"/>
                <w:iCs w:val="false"/>
                <w:color w:val="1A5A3A"/>
                <w:sz w:val="22"/>
                <w:szCs w:val="22"/>
              </w:rPr>
              <w:t xml:space="preserve">proportionality</w:t>
            </w:r>
          </w:p>
        </w:tc>
        <w:tc>
          <w:tcPr>
            <w:tcW w:type="dxa" w:w="7326"/>
            <w:tcBorders>
              <w:top w:val="single" w:color="CCCCCC" w:sz="1"/>
              <w:left w:val="single" w:color="CCCCCC" w:sz="1"/>
              <w:bottom w:val="single" w:color="CCCCCC" w:sz="1"/>
              <w:right w:val="single" w:color="CCCCCC" w:sz="1"/>
            </w:tcBorders>
            <w:shd w:fill="E8F5EC"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principle that punishment should fit the seriousness of the crime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Fill in the Gaps</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Critics argue that prison alone is not an effective form of __________________ - most people do not think about consequences before acting impulsively.</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The purpose of __________________ is not merely to punish, but to give offenders the skills to live law-abiding lives.</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The country's __________________ rate is among the highest in Europe - more than sixty per cent return to prison within two years.</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The defence argued that the defendant's mental illness significantly reduced his __________________ for the offence.</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The United States has one of the highest __________________ rates in the world - more people are imprisoned there than anywhere else.</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Victims often demand __________________ - they want the offender to suffer consequences commensurate with the harm caused.</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The defence barrister presented several factors in __________________ - including the defendant's traumatic childhood and voluntary surrender.</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The jury returned a verdict of __________________ after just three hours - the prosecution had failed to prove its case.</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The __________________ has never been identified - despite a lengthy investigation, police could not establish who committed the crime.</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The independence of the __________________ is a cornerstone of any democratic society - judges must be free from political pressure.</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Research consistently shows that offenders who receive employment support are significantly less likely to __________________ after release.</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The principle of __________________ requires that the punishment reflect the gravity of the offence - neither too harsh nor too lenient.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2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Seven Advanced Structures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10"/>
              <w:left w:type="dxa" w:w="180"/>
              <w:bottom w:type="dxa" w:w="110"/>
              <w:right w:type="dxa" w:w="180"/>
            </w:tcMar>
          </w:tcPr>
          <w:p>
            <w:pPr>
              <w:spacing w:before="0" w:after="80"/>
            </w:pPr>
            <w:r>
              <w:rPr>
                <w:rFonts w:ascii="Arial" w:cs="Arial" w:eastAsia="Arial" w:hAnsi="Arial"/>
                <w:b/>
                <w:bCs/>
                <w:i w:val="false"/>
                <w:iCs w:val="false"/>
                <w:color w:val="5B2D8E"/>
                <w:sz w:val="22"/>
                <w:szCs w:val="22"/>
              </w:rPr>
              <w:t xml:space="preserve">G1 - PASSIVE REPORTING VERBS</w:t>
            </w:r>
          </w:p>
          <w:p>
            <w:pPr>
              <w:spacing w:before="0" w:after="60"/>
            </w:pPr>
            <w:r>
              <w:rPr>
                <w:rFonts w:ascii="Arial" w:cs="Arial" w:eastAsia="Arial" w:hAnsi="Arial"/>
                <w:b w:val="false"/>
                <w:bCs w:val="false"/>
                <w:i w:val="false"/>
                <w:iCs w:val="false"/>
                <w:color w:val="1B1E2D"/>
                <w:sz w:val="22"/>
                <w:szCs w:val="22"/>
              </w:rPr>
              <w:t xml:space="preserve">Report claims or evidence without committing to them - essential in law and journalism.</w:t>
            </w:r>
          </w:p>
          <w:p>
            <w:pPr>
              <w:spacing w:before="0" w:after="60"/>
            </w:pPr>
            <w:r>
              <w:rPr>
                <w:rFonts w:ascii="Arial" w:cs="Arial" w:eastAsia="Arial" w:hAnsi="Arial"/>
                <w:b w:val="false"/>
                <w:bCs w:val="false"/>
                <w:i/>
                <w:iCs/>
                <w:color w:val="1B1E2D"/>
                <w:sz w:val="22"/>
                <w:szCs w:val="22"/>
              </w:rPr>
              <w:t xml:space="preserve">It is argued that incarceration alone does not reduce reoffending.</w:t>
            </w:r>
          </w:p>
          <w:p>
            <w:pPr>
              <w:spacing w:before="0" w:after="60"/>
            </w:pPr>
            <w:r>
              <w:rPr>
                <w:rFonts w:ascii="Arial" w:cs="Arial" w:eastAsia="Arial" w:hAnsi="Arial"/>
                <w:b w:val="false"/>
                <w:bCs w:val="false"/>
                <w:i/>
                <w:iCs/>
                <w:color w:val="1B1E2D"/>
                <w:sz w:val="22"/>
                <w:szCs w:val="22"/>
              </w:rPr>
              <w:t xml:space="preserve">Rehabilitation is said to be more effective than punitive sentencing.</w:t>
            </w:r>
          </w:p>
          <w:p>
            <w:pPr>
              <w:spacing w:before="0" w:after="0"/>
            </w:pPr>
            <w:r>
              <w:rPr>
                <w:rFonts w:ascii="Arial" w:cs="Arial" w:eastAsia="Arial" w:hAnsi="Arial"/>
                <w:b w:val="false"/>
                <w:bCs w:val="false"/>
                <w:i/>
                <w:iCs/>
                <w:color w:val="2E3A4A"/>
                <w:sz w:val="21"/>
                <w:szCs w:val="21"/>
              </w:rPr>
              <w:t xml:space="preserve">Key verbs: argued / claimed / alleged / believed / reported / suggested / known / said</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10"/>
              <w:left w:type="dxa" w:w="180"/>
              <w:bottom w:type="dxa" w:w="110"/>
              <w:right w:type="dxa" w:w="180"/>
            </w:tcMar>
          </w:tcPr>
          <w:p>
            <w:pPr>
              <w:spacing w:before="0" w:after="80"/>
            </w:pPr>
            <w:r>
              <w:rPr>
                <w:rFonts w:ascii="Arial" w:cs="Arial" w:eastAsia="Arial" w:hAnsi="Arial"/>
                <w:b/>
                <w:bCs/>
                <w:i w:val="false"/>
                <w:iCs w:val="false"/>
                <w:color w:val="1A5A3A"/>
                <w:sz w:val="22"/>
                <w:szCs w:val="22"/>
              </w:rPr>
              <w:t xml:space="preserve">G2 - MODALS + PERFECT INFINITIVE</w:t>
            </w:r>
          </w:p>
          <w:p>
            <w:pPr>
              <w:spacing w:before="0" w:after="60"/>
            </w:pPr>
            <w:r>
              <w:rPr>
                <w:rFonts w:ascii="Arial" w:cs="Arial" w:eastAsia="Arial" w:hAnsi="Arial"/>
                <w:b w:val="false"/>
                <w:bCs w:val="false"/>
                <w:i w:val="false"/>
                <w:iCs w:val="false"/>
                <w:color w:val="1B1E2D"/>
                <w:sz w:val="22"/>
                <w:szCs w:val="22"/>
              </w:rPr>
              <w:t xml:space="preserve">Criticise past failures of the justice system or speculate about what was possible.</w:t>
            </w:r>
          </w:p>
          <w:p>
            <w:pPr>
              <w:spacing w:before="0" w:after="60"/>
            </w:pPr>
            <w:r>
              <w:rPr>
                <w:rFonts w:ascii="Arial" w:cs="Arial" w:eastAsia="Arial" w:hAnsi="Arial"/>
                <w:b w:val="false"/>
                <w:bCs w:val="false"/>
                <w:i/>
                <w:iCs/>
                <w:color w:val="1B1E2D"/>
                <w:sz w:val="22"/>
                <w:szCs w:val="22"/>
              </w:rPr>
              <w:t xml:space="preserve">He should have been monitored more closely after release.</w:t>
            </w:r>
          </w:p>
          <w:p>
            <w:pPr>
              <w:spacing w:before="0" w:after="60"/>
            </w:pPr>
            <w:r>
              <w:rPr>
                <w:rFonts w:ascii="Arial" w:cs="Arial" w:eastAsia="Arial" w:hAnsi="Arial"/>
                <w:b w:val="false"/>
                <w:bCs w:val="false"/>
                <w:i/>
                <w:iCs/>
                <w:color w:val="1B1E2D"/>
                <w:sz w:val="22"/>
                <w:szCs w:val="22"/>
              </w:rPr>
              <w:t xml:space="preserve">The reoffence could have been prevented with better support structures.</w:t>
            </w:r>
          </w:p>
          <w:p>
            <w:pPr>
              <w:spacing w:before="0" w:after="0"/>
            </w:pPr>
            <w:r>
              <w:rPr>
                <w:rFonts w:ascii="Arial" w:cs="Arial" w:eastAsia="Arial" w:hAnsi="Arial"/>
                <w:b w:val="false"/>
                <w:bCs w:val="false"/>
                <w:i/>
                <w:iCs/>
                <w:color w:val="1B1E2D"/>
                <w:sz w:val="22"/>
                <w:szCs w:val="22"/>
              </w:rPr>
              <w:t xml:space="preserve">The victim needn't have suffered if the system had worked as designed.</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80"/>
              <w:bottom w:type="dxa" w:w="110"/>
              <w:right w:type="dxa" w:w="180"/>
            </w:tcMar>
          </w:tcPr>
          <w:p>
            <w:pPr>
              <w:spacing w:before="0" w:after="80"/>
            </w:pPr>
            <w:r>
              <w:rPr>
                <w:rFonts w:ascii="Arial" w:cs="Arial" w:eastAsia="Arial" w:hAnsi="Arial"/>
                <w:b/>
                <w:bCs/>
                <w:i w:val="false"/>
                <w:iCs w:val="false"/>
                <w:color w:val="1A3A6B"/>
                <w:sz w:val="22"/>
                <w:szCs w:val="22"/>
              </w:rPr>
              <w:t xml:space="preserve">G3 - MIXED CONDITIONALS</w:t>
            </w:r>
          </w:p>
          <w:p>
            <w:pPr>
              <w:spacing w:before="0" w:after="60"/>
            </w:pPr>
            <w:r>
              <w:rPr>
                <w:rFonts w:ascii="Arial" w:cs="Arial" w:eastAsia="Arial" w:hAnsi="Arial"/>
                <w:b w:val="false"/>
                <w:bCs w:val="false"/>
                <w:i w:val="false"/>
                <w:iCs w:val="false"/>
                <w:color w:val="1B1E2D"/>
                <w:sz w:val="22"/>
                <w:szCs w:val="22"/>
              </w:rPr>
              <w:t xml:space="preserve">Link past failures in the system to present consequences.</w:t>
            </w:r>
          </w:p>
          <w:p>
            <w:pPr>
              <w:spacing w:before="0" w:after="60"/>
            </w:pPr>
            <w:r>
              <w:rPr>
                <w:rFonts w:ascii="Arial" w:cs="Arial" w:eastAsia="Arial" w:hAnsi="Arial"/>
                <w:b w:val="false"/>
                <w:bCs w:val="false"/>
                <w:i/>
                <w:iCs/>
                <w:color w:val="1B1E2D"/>
                <w:sz w:val="22"/>
                <w:szCs w:val="22"/>
              </w:rPr>
              <w:t xml:space="preserve">If the programme had been properly funded, recidivism rates wouldn't be at a 40-year high now.</w:t>
            </w:r>
          </w:p>
          <w:p>
            <w:pPr>
              <w:spacing w:before="0" w:after="60"/>
            </w:pPr>
            <w:r>
              <w:rPr>
                <w:rFonts w:ascii="Arial" w:cs="Arial" w:eastAsia="Arial" w:hAnsi="Arial"/>
                <w:b w:val="false"/>
                <w:bCs w:val="false"/>
                <w:i/>
                <w:iCs/>
                <w:color w:val="2E3A4A"/>
                <w:sz w:val="21"/>
                <w:szCs w:val="21"/>
              </w:rPr>
              <w:t xml:space="preserve">[past condition: If + past perfect] -&gt; [present result: would + infinitive]</w:t>
            </w:r>
          </w:p>
          <w:p>
            <w:pPr>
              <w:spacing w:before="0" w:after="60"/>
            </w:pPr>
            <w:r>
              <w:rPr>
                <w:rFonts w:ascii="Arial" w:cs="Arial" w:eastAsia="Arial" w:hAnsi="Arial"/>
                <w:b w:val="false"/>
                <w:bCs w:val="false"/>
                <w:i/>
                <w:iCs/>
                <w:color w:val="1B1E2D"/>
                <w:sz w:val="22"/>
                <w:szCs w:val="22"/>
              </w:rPr>
              <w:t xml:space="preserve">If the judiciary weren't so reluctant, the prison system would have collapsed years ago.</w:t>
            </w:r>
          </w:p>
          <w:p>
            <w:pPr>
              <w:spacing w:before="0" w:after="0"/>
            </w:pPr>
            <w:r>
              <w:rPr>
                <w:rFonts w:ascii="Arial" w:cs="Arial" w:eastAsia="Arial" w:hAnsi="Arial"/>
                <w:b w:val="false"/>
                <w:bCs w:val="false"/>
                <w:i/>
                <w:iCs/>
                <w:color w:val="2E3A4A"/>
                <w:sz w:val="21"/>
                <w:szCs w:val="21"/>
              </w:rPr>
              <w:t xml:space="preserve">[present condition: If + past simple] -&gt; [past result: would + have + pp]</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8B5E00" w:sz="1"/>
              <w:left w:val="single" w:color="8B5E00" w:sz="1"/>
              <w:bottom w:val="single" w:color="8B5E00" w:sz="1"/>
              <w:right w:val="single" w:color="8B5E00" w:sz="1"/>
            </w:tcBorders>
            <w:shd w:fill="FFF6E0" w:val="clear"/>
            <w:tcMar>
              <w:top w:type="dxa" w:w="110"/>
              <w:left w:type="dxa" w:w="180"/>
              <w:bottom w:type="dxa" w:w="110"/>
              <w:right w:type="dxa" w:w="180"/>
            </w:tcMar>
          </w:tcPr>
          <w:p>
            <w:pPr>
              <w:spacing w:before="0" w:after="80"/>
            </w:pPr>
            <w:r>
              <w:rPr>
                <w:rFonts w:ascii="Arial" w:cs="Arial" w:eastAsia="Arial" w:hAnsi="Arial"/>
                <w:b/>
                <w:bCs/>
                <w:i w:val="false"/>
                <w:iCs w:val="false"/>
                <w:color w:val="8B5E00"/>
                <w:sz w:val="22"/>
                <w:szCs w:val="22"/>
              </w:rPr>
              <w:t xml:space="preserve">G4 - CLEFT SENTENCES</w:t>
            </w:r>
          </w:p>
          <w:p>
            <w:pPr>
              <w:spacing w:before="0" w:after="60"/>
            </w:pPr>
            <w:r>
              <w:rPr>
                <w:rFonts w:ascii="Arial" w:cs="Arial" w:eastAsia="Arial" w:hAnsi="Arial"/>
                <w:b w:val="false"/>
                <w:bCs w:val="false"/>
                <w:i w:val="false"/>
                <w:iCs w:val="false"/>
                <w:color w:val="1B1E2D"/>
                <w:sz w:val="22"/>
                <w:szCs w:val="22"/>
              </w:rPr>
              <w:t xml:space="preserve">Emphasise the key element of an argument.</w:t>
            </w:r>
          </w:p>
          <w:p>
            <w:pPr>
              <w:spacing w:before="0" w:after="60"/>
            </w:pPr>
            <w:r>
              <w:rPr>
                <w:rFonts w:ascii="Arial" w:cs="Arial" w:eastAsia="Arial" w:hAnsi="Arial"/>
                <w:b w:val="false"/>
                <w:bCs w:val="false"/>
                <w:i/>
                <w:iCs/>
                <w:color w:val="1B1E2D"/>
                <w:sz w:val="22"/>
                <w:szCs w:val="22"/>
              </w:rPr>
              <w:t xml:space="preserve">It is justice - not revenge - that the law must serve.</w:t>
            </w:r>
          </w:p>
          <w:p>
            <w:pPr>
              <w:spacing w:before="0" w:after="60"/>
            </w:pPr>
            <w:r>
              <w:rPr>
                <w:rFonts w:ascii="Arial" w:cs="Arial" w:eastAsia="Arial" w:hAnsi="Arial"/>
                <w:b w:val="false"/>
                <w:bCs w:val="false"/>
                <w:i/>
                <w:iCs/>
                <w:color w:val="1B1E2D"/>
                <w:sz w:val="22"/>
                <w:szCs w:val="22"/>
              </w:rPr>
              <w:t xml:space="preserve">It is proportionality - not severity - that matters most in sentencing.</w:t>
            </w:r>
          </w:p>
          <w:p>
            <w:pPr>
              <w:spacing w:before="0" w:after="0"/>
            </w:pPr>
            <w:r>
              <w:rPr>
                <w:rFonts w:ascii="Arial" w:cs="Arial" w:eastAsia="Arial" w:hAnsi="Arial"/>
                <w:b w:val="false"/>
                <w:bCs w:val="false"/>
                <w:i/>
                <w:iCs/>
                <w:color w:val="1B1E2D"/>
                <w:sz w:val="22"/>
                <w:szCs w:val="22"/>
              </w:rPr>
              <w:t xml:space="preserve">What the evidence shows is that longer sentences do not reduce recidivism.</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6B6B" w:sz="1"/>
              <w:left w:val="single" w:color="1A6B6B" w:sz="1"/>
              <w:bottom w:val="single" w:color="1A6B6B" w:sz="1"/>
              <w:right w:val="single" w:color="1A6B6B" w:sz="1"/>
            </w:tcBorders>
            <w:shd w:fill="E5F5F5" w:val="clear"/>
            <w:tcMar>
              <w:top w:type="dxa" w:w="110"/>
              <w:left w:type="dxa" w:w="180"/>
              <w:bottom w:type="dxa" w:w="110"/>
              <w:right w:type="dxa" w:w="180"/>
            </w:tcMar>
          </w:tcPr>
          <w:p>
            <w:pPr>
              <w:spacing w:before="0" w:after="80"/>
            </w:pPr>
            <w:r>
              <w:rPr>
                <w:rFonts w:ascii="Arial" w:cs="Arial" w:eastAsia="Arial" w:hAnsi="Arial"/>
                <w:b/>
                <w:bCs/>
                <w:i w:val="false"/>
                <w:iCs w:val="false"/>
                <w:color w:val="1A6B6B"/>
                <w:sz w:val="22"/>
                <w:szCs w:val="22"/>
              </w:rPr>
              <w:t xml:space="preserve">G5 - CONCESSION CLAUSES</w:t>
            </w:r>
          </w:p>
          <w:p>
            <w:pPr>
              <w:spacing w:before="0" w:after="60"/>
            </w:pPr>
            <w:r>
              <w:rPr>
                <w:rFonts w:ascii="Arial" w:cs="Arial" w:eastAsia="Arial" w:hAnsi="Arial"/>
                <w:b w:val="false"/>
                <w:bCs w:val="false"/>
                <w:i w:val="false"/>
                <w:iCs w:val="false"/>
                <w:color w:val="1B1E2D"/>
                <w:sz w:val="22"/>
                <w:szCs w:val="22"/>
              </w:rPr>
              <w:t xml:space="preserve">Acknowledge the opposing view before making your argument.</w:t>
            </w:r>
          </w:p>
          <w:p>
            <w:pPr>
              <w:spacing w:before="0" w:after="60"/>
            </w:pPr>
            <w:r>
              <w:rPr>
                <w:rFonts w:ascii="Arial" w:cs="Arial" w:eastAsia="Arial" w:hAnsi="Arial"/>
                <w:b w:val="false"/>
                <w:bCs w:val="false"/>
                <w:i/>
                <w:iCs/>
                <w:color w:val="1B1E2D"/>
                <w:sz w:val="22"/>
                <w:szCs w:val="22"/>
              </w:rPr>
              <w:t xml:space="preserve">Despite evidence that long sentences deter few crimes, public pressure demands severity.</w:t>
            </w:r>
          </w:p>
          <w:p>
            <w:pPr>
              <w:spacing w:before="0" w:after="60"/>
            </w:pPr>
            <w:r>
              <w:rPr>
                <w:rFonts w:ascii="Arial" w:cs="Arial" w:eastAsia="Arial" w:hAnsi="Arial"/>
                <w:b w:val="false"/>
                <w:bCs w:val="false"/>
                <w:i/>
                <w:iCs/>
                <w:color w:val="1B1E2D"/>
                <w:sz w:val="22"/>
                <w:szCs w:val="22"/>
              </w:rPr>
              <w:t xml:space="preserve">Although rehabilitation is costly, the long-term savings are significant.</w:t>
            </w:r>
          </w:p>
          <w:p>
            <w:pPr>
              <w:spacing w:before="0" w:after="0"/>
            </w:pPr>
            <w:r>
              <w:rPr>
                <w:rFonts w:ascii="Arial" w:cs="Arial" w:eastAsia="Arial" w:hAnsi="Arial"/>
                <w:b w:val="false"/>
                <w:bCs w:val="false"/>
                <w:i/>
                <w:iCs/>
                <w:color w:val="1B1E2D"/>
                <w:sz w:val="22"/>
                <w:szCs w:val="22"/>
              </w:rPr>
              <w:t xml:space="preserve">Granted that victims deserve acknowledgement, the law cannot be driven by vengeance.</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10"/>
              <w:left w:type="dxa" w:w="180"/>
              <w:bottom w:type="dxa" w:w="110"/>
              <w:right w:type="dxa" w:w="180"/>
            </w:tcMar>
          </w:tcPr>
          <w:p>
            <w:pPr>
              <w:spacing w:before="0" w:after="80"/>
            </w:pPr>
            <w:r>
              <w:rPr>
                <w:rFonts w:ascii="Arial" w:cs="Arial" w:eastAsia="Arial" w:hAnsi="Arial"/>
                <w:b/>
                <w:bCs/>
                <w:i w:val="false"/>
                <w:iCs w:val="false"/>
                <w:color w:val="7A1A1A"/>
                <w:sz w:val="22"/>
                <w:szCs w:val="22"/>
              </w:rPr>
              <w:t xml:space="preserve">G6 - SUBJUNCTIVE / HYPOTHETICAL</w:t>
            </w:r>
          </w:p>
          <w:p>
            <w:pPr>
              <w:spacing w:before="0" w:after="60"/>
            </w:pPr>
            <w:r>
              <w:rPr>
                <w:rFonts w:ascii="Arial" w:cs="Arial" w:eastAsia="Arial" w:hAnsi="Arial"/>
                <w:b w:val="false"/>
                <w:bCs w:val="false"/>
                <w:i w:val="false"/>
                <w:iCs w:val="false"/>
                <w:color w:val="1B1E2D"/>
                <w:sz w:val="22"/>
                <w:szCs w:val="22"/>
              </w:rPr>
              <w:t xml:space="preserve">Policy demands and formal legal language.</w:t>
            </w:r>
          </w:p>
          <w:p>
            <w:pPr>
              <w:spacing w:before="0" w:after="60"/>
            </w:pPr>
            <w:r>
              <w:rPr>
                <w:rFonts w:ascii="Arial" w:cs="Arial" w:eastAsia="Arial" w:hAnsi="Arial"/>
                <w:b w:val="false"/>
                <w:bCs w:val="false"/>
                <w:i/>
                <w:iCs/>
                <w:color w:val="1B1E2D"/>
                <w:sz w:val="22"/>
                <w:szCs w:val="22"/>
              </w:rPr>
              <w:t xml:space="preserve">It is essential that every offender be (NOT is) assessed individually.</w:t>
            </w:r>
          </w:p>
          <w:p>
            <w:pPr>
              <w:spacing w:before="0" w:after="60"/>
            </w:pPr>
            <w:r>
              <w:rPr>
                <w:rFonts w:ascii="Arial" w:cs="Arial" w:eastAsia="Arial" w:hAnsi="Arial"/>
                <w:b w:val="false"/>
                <w:bCs w:val="false"/>
                <w:i/>
                <w:iCs/>
                <w:color w:val="1B1E2D"/>
                <w:sz w:val="22"/>
                <w:szCs w:val="22"/>
              </w:rPr>
              <w:t xml:space="preserve">It is imperative that the parole board review (NOT reviews) its criteria.</w:t>
            </w:r>
          </w:p>
          <w:p>
            <w:pPr>
              <w:spacing w:before="0" w:after="60"/>
            </w:pPr>
            <w:r>
              <w:rPr>
                <w:rFonts w:ascii="Arial" w:cs="Arial" w:eastAsia="Arial" w:hAnsi="Arial"/>
                <w:b w:val="false"/>
                <w:bCs w:val="false"/>
                <w:i/>
                <w:iCs/>
                <w:color w:val="1B1E2D"/>
                <w:sz w:val="22"/>
                <w:szCs w:val="22"/>
              </w:rPr>
              <w:t xml:space="preserve">Were the justice system to prioritise rehabilitation, outcomes would improve.</w:t>
            </w:r>
          </w:p>
          <w:p>
            <w:pPr>
              <w:spacing w:before="0" w:after="0"/>
            </w:pPr>
            <w:r>
              <w:rPr>
                <w:rFonts w:ascii="Arial" w:cs="Arial" w:eastAsia="Arial" w:hAnsi="Arial"/>
                <w:b w:val="false"/>
                <w:bCs w:val="false"/>
                <w:i/>
                <w:iCs/>
                <w:color w:val="2E3A4A"/>
                <w:sz w:val="21"/>
                <w:szCs w:val="21"/>
              </w:rPr>
              <w:t xml:space="preserve">'Were + subject + to + infinitive' = formal hypothetical conditional</w:t>
            </w:r>
          </w:p>
        </w:tc>
      </w:tr>
    </w:tbl>
    <w:p>
      <w:pPr>
        <w:spacing w:before="0" w:after="2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2A6B" w:sz="1"/>
              <w:left w:val="single" w:color="2A2A6B" w:sz="1"/>
              <w:bottom w:val="single" w:color="2A2A6B" w:sz="1"/>
              <w:right w:val="single" w:color="2A2A6B" w:sz="1"/>
            </w:tcBorders>
            <w:shd w:fill="EAEAFF" w:val="clear"/>
            <w:tcMar>
              <w:top w:type="dxa" w:w="110"/>
              <w:left w:type="dxa" w:w="180"/>
              <w:bottom w:type="dxa" w:w="110"/>
              <w:right w:type="dxa" w:w="180"/>
            </w:tcMar>
          </w:tcPr>
          <w:p>
            <w:pPr>
              <w:spacing w:before="0" w:after="80"/>
            </w:pPr>
            <w:r>
              <w:rPr>
                <w:rFonts w:ascii="Arial" w:cs="Arial" w:eastAsia="Arial" w:hAnsi="Arial"/>
                <w:b/>
                <w:bCs/>
                <w:i w:val="false"/>
                <w:iCs w:val="false"/>
                <w:color w:val="2A2A6B"/>
                <w:sz w:val="22"/>
                <w:szCs w:val="22"/>
              </w:rPr>
              <w:t xml:space="preserve">G7 - INVERSION</w:t>
            </w:r>
          </w:p>
          <w:p>
            <w:pPr>
              <w:spacing w:before="0" w:after="60"/>
            </w:pPr>
            <w:r>
              <w:rPr>
                <w:rFonts w:ascii="Arial" w:cs="Arial" w:eastAsia="Arial" w:hAnsi="Arial"/>
                <w:b w:val="false"/>
                <w:bCs w:val="false"/>
                <w:i w:val="false"/>
                <w:iCs w:val="false"/>
                <w:color w:val="1B1E2D"/>
                <w:sz w:val="22"/>
                <w:szCs w:val="22"/>
              </w:rPr>
              <w:t xml:space="preserve">Emphasis and formal register - essential in journalism and legal argument.</w:t>
            </w:r>
          </w:p>
          <w:p>
            <w:pPr>
              <w:spacing w:before="0" w:after="60"/>
            </w:pPr>
            <w:r>
              <w:rPr>
                <w:rFonts w:ascii="Arial" w:cs="Arial" w:eastAsia="Arial" w:hAnsi="Arial"/>
                <w:b w:val="false"/>
                <w:bCs w:val="false"/>
                <w:i/>
                <w:iCs/>
                <w:color w:val="1B1E2D"/>
                <w:sz w:val="22"/>
                <w:szCs w:val="22"/>
              </w:rPr>
              <w:t xml:space="preserve">Not only did the system fail the offender - it failed every future victim.</w:t>
            </w:r>
          </w:p>
          <w:p>
            <w:pPr>
              <w:spacing w:before="0" w:after="60"/>
            </w:pPr>
            <w:r>
              <w:rPr>
                <w:rFonts w:ascii="Arial" w:cs="Arial" w:eastAsia="Arial" w:hAnsi="Arial"/>
                <w:b w:val="false"/>
                <w:bCs w:val="false"/>
                <w:i/>
                <w:iCs/>
                <w:color w:val="1B1E2D"/>
                <w:sz w:val="22"/>
                <w:szCs w:val="22"/>
              </w:rPr>
              <w:t xml:space="preserve">Never before has the gap between public opinion and evidence been so stark.</w:t>
            </w:r>
          </w:p>
          <w:p>
            <w:pPr>
              <w:spacing w:before="0" w:after="60"/>
            </w:pPr>
            <w:r>
              <w:rPr>
                <w:rFonts w:ascii="Arial" w:cs="Arial" w:eastAsia="Arial" w:hAnsi="Arial"/>
                <w:b w:val="false"/>
                <w:bCs w:val="false"/>
                <w:i/>
                <w:iCs/>
                <w:color w:val="1B1E2D"/>
                <w:sz w:val="22"/>
                <w:szCs w:val="22"/>
              </w:rPr>
              <w:t xml:space="preserve">Rarely does a single case expose so many systemic failures simultaneously.</w:t>
            </w:r>
          </w:p>
          <w:p>
            <w:pPr>
              <w:spacing w:before="0" w:after="0"/>
            </w:pPr>
            <w:r>
              <w:rPr>
                <w:rFonts w:ascii="Arial" w:cs="Arial" w:eastAsia="Arial" w:hAnsi="Arial"/>
                <w:b w:val="false"/>
                <w:bCs w:val="false"/>
                <w:i/>
                <w:iCs/>
                <w:color w:val="1B1E2D"/>
                <w:sz w:val="22"/>
                <w:szCs w:val="22"/>
              </w:rPr>
              <w:t xml:space="preserve">Only when the public understands the evidence will meaningful reform be possible.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Identify the Structure (G1-G7)</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It is widely claimed that mandatory minimum sentences have failed to reduce drug-related crime.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offender should have been assessed by a psychiatrist before his parole was approved.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If the rehabilitation programme had been properly funded, recidivism rates wouldn't be this high now.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It is the failure of post-release support - not the sentencing - that drives reoffending.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Despite compelling evidence in favour of community sentencing, judges continue to impose custodial terms.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It is imperative that the parole board be given greater resources for proper risk assessments.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Rarely does a single verdict expose the tension between retribution and rehabilitation so clearly.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Long custodial sentences are believed to have little deterrent effect on impulsive crime.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The reoffence could have been prevented had the offender received proper supervision on release.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Only when the justice system is seen to be fair will public confidence begin to recover.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Complete with the Correct Structure</w:t>
      </w:r>
    </w:p>
    <w:p>
      <w:pPr>
        <w:spacing w:before="80" w:after="80"/>
      </w:pPr>
      <w:r>
        <w:rPr>
          <w:rFonts w:ascii="Arial" w:cs="Arial" w:eastAsia="Arial" w:hAnsi="Arial"/>
          <w:b w:val="false"/>
          <w:bCs w:val="false"/>
          <w:i w:val="false"/>
          <w:iCs w:val="false"/>
          <w:color w:val="1B1E2D"/>
          <w:sz w:val="22"/>
          <w:szCs w:val="22"/>
        </w:rPr>
        <w:t xml:space="preserve">Use the structure indicated.</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Rehabilitation __________________ recidivism by up to forty per cent in well-funded programmes. [G1 - argued]</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offender __________________ more closely after his release from the first sentence. [G2 - should/monitor]</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If the programme __________________ properly, recidivism rates __________________ so high now. [G3]</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 not severity - __________________ matter in sentencing. [G4 - proportionality]</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__________________ the evidence, politicians continue to advocate for harsher sentences. [G5 - Despite]</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It is essential __________________ individual risk assessments before any parole decision. [G6 - conduct]</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__________________ has the link between poverty and recidivism been so comprehensively documented. [G7 - Never before]</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This tragedy __________________ with better post-release support structures in place. [G2 - could/prevent]</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__________________ the system to prioritise rehabilitation over punishment, reoffending would fall. [G6 - Were]</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__________________ did the sentence fail to deter future crime - it actively contributed to reoffending. [G7 - Not only]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Write the Inversion</w:t>
      </w:r>
    </w:p>
    <w:p>
      <w:pPr>
        <w:spacing w:before="80" w:after="80"/>
      </w:pPr>
      <w:r>
        <w:rPr>
          <w:rFonts w:ascii="Arial" w:cs="Arial" w:eastAsia="Arial" w:hAnsi="Arial"/>
          <w:b w:val="false"/>
          <w:bCs w:val="false"/>
          <w:i w:val="false"/>
          <w:iCs w:val="false"/>
          <w:color w:val="1B1E2D"/>
          <w:sz w:val="22"/>
          <w:szCs w:val="22"/>
        </w:rPr>
        <w:t xml:space="preserve">Rewrite each sentence using inversion for emphasis.</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"The system failed the offender and also failed his victims." -&gt; Not only...</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"Recidivism has never before been so closely linked to underfunding." -&gt; Never before...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"Long sentences rarely deter crimes committed in the heat of the moment." -&gt; Rarely...</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"Reform will only be possible when the public understands the evidence." -&gt; Only when...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or Indicative?</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It is essential that every offender __________________ (is / be) assessed before sentencing.</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The report demands that the parole board __________________ (reviews / review) its criteria immediately.</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__________________ (Were / If it was) the judiciary to prioritise rehabilitation, outcomes would improve.</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It is imperative that the court __________________ (acknowledges / acknowledge) the victim's suffering.</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vital that the evidence __________________ (be / is) presented without political interference.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Find and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"Recidivism is argued to have increase significantly since funding cuts."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offender should been monitored more carefully following his release."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"If the judiciary wasn't so risk-averse, the prison system would collapsed under its own weight."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"It is what justice - not revenge - that the law must serve."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"Never before have recidivism been so clearly linked to the failure of post-release support."</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3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6B" w:val="clear"/>
            <w:tcMar>
              <w:top w:type="dxa" w:w="120"/>
              <w:left w:type="dxa" w:w="200"/>
              <w:bottom w:type="dxa" w:w="120"/>
              <w:right w:type="dxa" w:w="200"/>
            </w:tcMar>
          </w:tcPr>
          <w:p>
            <w:pPr>
              <w:spacing w:before="80" w:after="80"/>
            </w:pPr>
            <w:r>
              <w:rPr>
                <w:rFonts w:ascii="Arial" w:cs="Arial" w:eastAsia="Arial" w:hAnsi="Arial"/>
                <w:b/>
                <w:bCs/>
                <w:i w:val="false"/>
                <w:iCs w:val="false"/>
                <w:color w:val="FFFFFF"/>
                <w:sz w:val="24"/>
                <w:szCs w:val="24"/>
              </w:rPr>
              <w:t xml:space="preserve">Kate's Column - 'The Sentence That Won't Solve Anything'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1A3A"/>
                <w:sz w:val="20"/>
                <w:szCs w:val="20"/>
              </w:rPr>
              <w:t xml:space="preserve">The case</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Tomorrow, a judge will sentence a man who killed once, was released, and killed again. The public is demanding the maximum. It is claimed that only the harshest sentence will deliver justice. It is argued, from the other side, that the system itself bears a share of the culpability - that the rehabilitation programme was underfunded, that the supervision was inadequate, and that the reoffence could have been prevented. Both arguments contain truth. Neither is complete.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1A3A"/>
                <w:sz w:val="20"/>
                <w:szCs w:val="20"/>
              </w:rPr>
              <w:t xml:space="preserve">The evidence</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It is proportionality - not severity - that criminologists argue matters most in sentencing. Rarely does a long sentence deter the type of impulsive violence that characterises most serious offending. Were the judiciary to base its decisions purely on evidence, community supervision would be ordered far more frequently than incarceration. Despite the political appeal of punitive sentencing, the data is unambiguous: rehabilitation reduces recidivism; incarceration alone does not. Not only does prison fail to rehabilitate - in many cases it actively increases the likelihood of reoffending.</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8226"/>
      </w:tblGrid>
      <w:tr>
        <w:tc>
          <w:tcPr>
            <w:tcW w:type="dxa" w:w="800"/>
            <w:tcBorders>
              <w:top w:val="none" w:color="FFFFFF" w:sz="0"/>
              <w:left w:val="none" w:color="FFFFFF" w:sz="0"/>
              <w:bottom w:val="none" w:color="FFFFFF" w:sz="0"/>
              <w:right w:val="none" w:color="FFFFFF" w:sz="0"/>
            </w:tcBorders>
            <w:tcMar>
              <w:top w:type="dxa" w:w="60"/>
              <w:left w:type="dxa" w:w="0"/>
              <w:bottom w:type="dxa" w:w="60"/>
              <w:right w:type="dxa" w:w="100"/>
            </w:tcMar>
          </w:tcPr>
          <w:p>
            <w:pPr>
              <w:spacing w:before="0" w:after="0"/>
            </w:pPr>
            <w:r>
              <w:rPr>
                <w:rFonts w:ascii="Arial" w:cs="Arial" w:eastAsia="Arial" w:hAnsi="Arial"/>
                <w:b/>
                <w:bCs/>
                <w:i w:val="false"/>
                <w:iCs w:val="false"/>
                <w:color w:val="2A1A3A"/>
                <w:sz w:val="20"/>
                <w:szCs w:val="20"/>
              </w:rPr>
              <w:t xml:space="preserve">The question</w:t>
            </w:r>
          </w:p>
        </w:tc>
        <w:tc>
          <w:tcPr>
            <w:tcW w:type="dxa" w:w="8226"/>
            <w:tcBorders>
              <w:top w:val="none" w:color="FFFFFF" w:sz="0"/>
              <w:left w:val="none" w:color="FFFFFF" w:sz="0"/>
              <w:bottom w:val="none" w:color="FFFFFF" w:sz="0"/>
              <w:right w:val="none" w:color="FFFFFF" w:sz="0"/>
            </w:tcBorders>
            <w:tcMar>
              <w:top w:type="dxa" w:w="60"/>
              <w:left w:type="dxa" w:w="0"/>
              <w:bottom w:type="dxa" w:w="60"/>
              <w:right w:type="dxa" w:w="0"/>
            </w:tcMar>
          </w:tcPr>
          <w:p>
            <w:pPr>
              <w:spacing w:before="40" w:after="40"/>
            </w:pPr>
            <w:r>
              <w:rPr>
                <w:rFonts w:ascii="Arial" w:cs="Arial" w:eastAsia="Arial" w:hAnsi="Arial"/>
                <w:b w:val="false"/>
                <w:bCs w:val="false"/>
                <w:i w:val="false"/>
                <w:iCs w:val="false"/>
                <w:color w:val="1B1E2D"/>
                <w:sz w:val="22"/>
                <w:szCs w:val="22"/>
              </w:rPr>
              <w:t xml:space="preserve">It is essential that we be honest about what punishment is for. If it is for retribution - to give victims and society the satisfaction of seeing suffering imposed - then a long sentence serves its purpose. If it is to prevent future harm, the evidence overwhelmingly favours rehabilitation. These are not the same goal. Granted that both matter, the law cannot pursue both simultaneously without contradiction. The sentence tomorrow will satisfy the public. It will not solve the problem. And unless we acknowledge that distinction, the cycle will continue - because it always has.</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3A" w:sz="1"/>
              <w:left w:val="single" w:color="2A1A3A" w:sz="1"/>
              <w:bottom w:val="single" w:color="2A1A3A" w:sz="1"/>
              <w:right w:val="single" w:color="2A1A3A" w:sz="1"/>
            </w:tcBorders>
            <w:shd w:fill="EEE8F5" w:val="clear"/>
            <w:tcMar>
              <w:top w:type="dxa" w:w="100"/>
              <w:left w:type="dxa" w:w="160"/>
              <w:bottom w:type="dxa" w:w="100"/>
              <w:right w:type="dxa" w:w="160"/>
            </w:tcMar>
          </w:tcPr>
          <w:p>
            <w:pPr>
              <w:spacing w:before="80" w:after="80"/>
            </w:pPr>
            <w:r>
              <w:rPr>
                <w:rFonts w:ascii="Arial" w:cs="Arial" w:eastAsia="Arial" w:hAnsi="Arial"/>
                <w:b w:val="false"/>
                <w:bCs w:val="false"/>
                <w:i w:val="false"/>
                <w:iCs w:val="false"/>
                <w:color w:val="1B1E2D"/>
                <w:sz w:val="22"/>
                <w:szCs w:val="22"/>
              </w:rPr>
              <w:t xml:space="preserve">After reading: </w:t>
            </w:r>
            <w:r>
              <w:rPr>
                <w:rFonts w:ascii="Arial" w:cs="Arial" w:eastAsia="Arial" w:hAnsi="Arial"/>
                <w:b w:val="false"/>
                <w:bCs w:val="false"/>
                <w:i w:val="false"/>
                <w:iCs w:val="false"/>
                <w:color w:val="1B1E2D"/>
                <w:sz w:val="22"/>
                <w:szCs w:val="22"/>
              </w:rPr>
              <w:t xml:space="preserve">Find one example of each of the seven grammar structures. Underline and label them G1-G7.</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Answer the Questions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is Kate's central argument about severity and proportionality?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does Kate say the system's share of culpability consists of?</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does Kate say about the relationship between prison and recidivism?</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What contradiction does Kate identify in the law's goals?</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What does Kate predict about the effect of tomorrow's sentence?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True / False / Not Given</w:t>
      </w:r>
    </w:p>
    <w:p>
      <w:pPr>
        <w:spacing w:before="80" w:after="80"/>
      </w:pPr>
      <w:r>
        <w:rPr>
          <w:rFonts w:ascii="Arial" w:cs="Arial" w:eastAsia="Arial" w:hAnsi="Arial"/>
          <w:b w:val="false"/>
          <w:bCs w:val="false"/>
          <w:i w:val="false"/>
          <w:iCs w:val="false"/>
          <w:color w:val="1B1E2D"/>
          <w:sz w:val="22"/>
          <w:szCs w:val="22"/>
        </w:rPr>
        <w:t xml:space="preserve">Write T, F or NG.</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Kate argues that the public's demand for a harsh sentence is understandable.</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Kate believes that sentence severity is the most important factor in reducing recidivism.</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Kate acknowledges that retribution has a legitimate role in the justice system.</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Kate has personally interviewed the offender who is being sentenced.</w:t>
      </w:r>
      <w:r>
        <w:rPr>
          <w:rFonts w:ascii="Arial" w:cs="Arial" w:eastAsia="Arial" w:hAnsi="Arial"/>
          <w:b/>
          <w:bCs/>
          <w:i w:val="false"/>
          <w:iCs w:val="false"/>
          <w:color w:val="888888"/>
          <w:sz w:val="20"/>
          <w:szCs w:val="20"/>
        </w:rPr>
        <w:t xml:space="preserve">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Kate predicts that the cycle will continue unless the approach to punishment changes.</w:t>
      </w:r>
      <w:r>
        <w:rPr>
          <w:rFonts w:ascii="Arial" w:cs="Arial" w:eastAsia="Arial" w:hAnsi="Arial"/>
          <w:b/>
          <w:bCs/>
          <w:i w:val="false"/>
          <w:iCs w:val="false"/>
          <w:color w:val="888888"/>
          <w:sz w:val="20"/>
          <w:szCs w:val="20"/>
        </w:rPr>
        <w:t xml:space="preserve">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4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Kate is recording interviews for her column - a criminologist and a victim's family member. Listen carefully. Your teacher will read the dialogue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100" w:after="60"/>
      </w:pPr>
      <w:r>
        <w:rPr>
          <w:rFonts w:ascii="Arial" w:cs="Arial" w:eastAsia="Arial" w:hAnsi="Arial"/>
          <w:b/>
          <w:bCs/>
          <w:i w:val="false"/>
          <w:iCs w:val="false"/>
          <w:color w:val="1B1E2D"/>
          <w:sz w:val="22"/>
          <w:szCs w:val="22"/>
        </w:rPr>
        <w:t xml:space="preserve">1.  What does Dr. Marsh say is the greatest predictor of recidivism?</w:t>
      </w:r>
    </w:p>
    <w:p>
      <w:pPr>
        <w:spacing w:before="20" w:after="20"/>
      </w:pPr>
      <w:r>
        <w:rPr>
          <w:rFonts w:ascii="Arial" w:cs="Arial" w:eastAsia="Arial" w:hAnsi="Arial"/>
          <w:b w:val="false"/>
          <w:bCs w:val="false"/>
          <w:i w:val="false"/>
          <w:iCs w:val="false"/>
          <w:color w:val="1B1E2D"/>
          <w:sz w:val="22"/>
          <w:szCs w:val="22"/>
        </w:rPr>
        <w:t xml:space="preserve">      A.  The severity of the original sentence</w:t>
      </w:r>
    </w:p>
    <w:p>
      <w:pPr>
        <w:spacing w:before="20" w:after="20"/>
      </w:pPr>
      <w:r>
        <w:rPr>
          <w:rFonts w:ascii="Arial" w:cs="Arial" w:eastAsia="Arial" w:hAnsi="Arial"/>
          <w:b w:val="false"/>
          <w:bCs w:val="false"/>
          <w:i w:val="false"/>
          <w:iCs w:val="false"/>
          <w:color w:val="1B1E2D"/>
          <w:sz w:val="22"/>
          <w:szCs w:val="22"/>
        </w:rPr>
        <w:t xml:space="preserve">      B.  Underfunding of post-release support</w:t>
      </w:r>
    </w:p>
    <w:p>
      <w:pPr>
        <w:spacing w:before="20" w:after="20"/>
      </w:pPr>
      <w:r>
        <w:rPr>
          <w:rFonts w:ascii="Arial" w:cs="Arial" w:eastAsia="Arial" w:hAnsi="Arial"/>
          <w:b w:val="false"/>
          <w:bCs w:val="false"/>
          <w:i w:val="false"/>
          <w:iCs w:val="false"/>
          <w:color w:val="1B1E2D"/>
          <w:sz w:val="22"/>
          <w:szCs w:val="22"/>
        </w:rPr>
        <w:t xml:space="preserve">      C.  The offender's criminal history prior to conviction</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2.  What does Dr. Marsh say about the deterrent effect of sentence length?</w:t>
      </w:r>
    </w:p>
    <w:p>
      <w:pPr>
        <w:spacing w:before="20" w:after="20"/>
      </w:pPr>
      <w:r>
        <w:rPr>
          <w:rFonts w:ascii="Arial" w:cs="Arial" w:eastAsia="Arial" w:hAnsi="Arial"/>
          <w:b w:val="false"/>
          <w:bCs w:val="false"/>
          <w:i w:val="false"/>
          <w:iCs w:val="false"/>
          <w:color w:val="1B1E2D"/>
          <w:sz w:val="22"/>
          <w:szCs w:val="22"/>
        </w:rPr>
        <w:t xml:space="preserve">      A.  Longer sentences have a significant deterrent effect on violent crime</w:t>
      </w:r>
    </w:p>
    <w:p>
      <w:pPr>
        <w:spacing w:before="20" w:after="20"/>
      </w:pPr>
      <w:r>
        <w:rPr>
          <w:rFonts w:ascii="Arial" w:cs="Arial" w:eastAsia="Arial" w:hAnsi="Arial"/>
          <w:b w:val="false"/>
          <w:bCs w:val="false"/>
          <w:i w:val="false"/>
          <w:iCs w:val="false"/>
          <w:color w:val="1B1E2D"/>
          <w:sz w:val="22"/>
          <w:szCs w:val="22"/>
        </w:rPr>
        <w:t xml:space="preserve">      B.  Research on deterrence is inconclusive and requires more funding</w:t>
      </w:r>
    </w:p>
    <w:p>
      <w:pPr>
        <w:spacing w:before="20" w:after="20"/>
      </w:pPr>
      <w:r>
        <w:rPr>
          <w:rFonts w:ascii="Arial" w:cs="Arial" w:eastAsia="Arial" w:hAnsi="Arial"/>
          <w:b w:val="false"/>
          <w:bCs w:val="false"/>
          <w:i w:val="false"/>
          <w:iCs w:val="false"/>
          <w:color w:val="1B1E2D"/>
          <w:sz w:val="22"/>
          <w:szCs w:val="22"/>
        </w:rPr>
        <w:t xml:space="preserve">      C.  The length of a sentence rarely enters the mind of someone committing a crime impulsively</w:t>
      </w:r>
    </w:p>
    <w:p>
      <w:pPr>
        <w:spacing w:before="0" w:after="60"/>
      </w:pPr>
      <w:r>
        <w:rPr>
          <w:rFonts w:ascii="Arial" w:cs="Arial" w:eastAsia="Arial" w:hAnsi="Arial"/>
          <w:b w:val="false"/>
          <w:bCs w:val="false"/>
          <w:i w:val="false"/>
          <w:iCs w:val="false"/>
          <w:color w:val="1B1E2D"/>
          <w:sz w:val="22"/>
          <w:szCs w:val="22"/>
        </w:rPr>
        <w:t xml:space="preserve"/>
      </w:r>
    </w:p>
    <w:p>
      <w:pPr>
        <w:spacing w:before="100" w:after="60"/>
      </w:pPr>
      <w:r>
        <w:rPr>
          <w:rFonts w:ascii="Arial" w:cs="Arial" w:eastAsia="Arial" w:hAnsi="Arial"/>
          <w:b/>
          <w:bCs/>
          <w:i w:val="false"/>
          <w:iCs w:val="false"/>
          <w:color w:val="1B1E2D"/>
          <w:sz w:val="22"/>
          <w:szCs w:val="22"/>
        </w:rPr>
        <w:t xml:space="preserve">3.  What does Mrs. Webb say about trust in the justice system?</w:t>
      </w:r>
    </w:p>
    <w:p>
      <w:pPr>
        <w:spacing w:before="20" w:after="20"/>
      </w:pPr>
      <w:r>
        <w:rPr>
          <w:rFonts w:ascii="Arial" w:cs="Arial" w:eastAsia="Arial" w:hAnsi="Arial"/>
          <w:b w:val="false"/>
          <w:bCs w:val="false"/>
          <w:i w:val="false"/>
          <w:iCs w:val="false"/>
          <w:color w:val="1B1E2D"/>
          <w:sz w:val="22"/>
          <w:szCs w:val="22"/>
        </w:rPr>
        <w:t xml:space="preserve">      A.  Trust will only return when the public sees genuine accountability</w:t>
      </w:r>
    </w:p>
    <w:p>
      <w:pPr>
        <w:spacing w:before="20" w:after="20"/>
      </w:pPr>
      <w:r>
        <w:rPr>
          <w:rFonts w:ascii="Arial" w:cs="Arial" w:eastAsia="Arial" w:hAnsi="Arial"/>
          <w:b w:val="false"/>
          <w:bCs w:val="false"/>
          <w:i w:val="false"/>
          <w:iCs w:val="false"/>
          <w:color w:val="1B1E2D"/>
          <w:sz w:val="22"/>
          <w:szCs w:val="22"/>
        </w:rPr>
        <w:t xml:space="preserve">      B.  She no longer believes the justice system can deliver a fair outcome</w:t>
      </w:r>
    </w:p>
    <w:p>
      <w:pPr>
        <w:spacing w:before="20" w:after="20"/>
      </w:pPr>
      <w:r>
        <w:rPr>
          <w:rFonts w:ascii="Arial" w:cs="Arial" w:eastAsia="Arial" w:hAnsi="Arial"/>
          <w:b w:val="false"/>
          <w:bCs w:val="false"/>
          <w:i w:val="false"/>
          <w:iCs w:val="false"/>
          <w:color w:val="1B1E2D"/>
          <w:sz w:val="22"/>
          <w:szCs w:val="22"/>
        </w:rPr>
        <w:t xml:space="preserve">      C.  She trusts the judiciary to make the right decision regardless of public pressure</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80" w:after="80"/>
      </w:pPr>
      <w:r>
        <w:rPr>
          <w:rFonts w:ascii="Arial" w:cs="Arial" w:eastAsia="Arial" w:hAnsi="Arial"/>
          <w:b w:val="false"/>
          <w:bCs w:val="false"/>
          <w:i w:val="false"/>
          <w:iCs w:val="false"/>
          <w:color w:val="1B1E2D"/>
          <w:sz w:val="22"/>
          <w:szCs w:val="22"/>
        </w:rPr>
        <w:t xml:space="preserve">Write ONE, TWO or THREE words for each gap.</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Interview Notes</w:t>
            </w:r>
          </w:p>
          <w:p>
            <w:pPr>
              <w:spacing w:before="0" w:after="80"/>
            </w:pPr>
            <w:r>
              <w:rPr>
                <w:rFonts w:ascii="Arial" w:cs="Arial" w:eastAsia="Arial" w:hAnsi="Arial"/>
                <w:b w:val="false"/>
                <w:bCs w:val="false"/>
                <w:i w:val="false"/>
                <w:iCs w:val="false"/>
                <w:color w:val="1B1E2D"/>
                <w:sz w:val="22"/>
                <w:szCs w:val="22"/>
              </w:rPr>
              <w:t xml:space="preserve">1.  Dr. Marsh: It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that supervision alone is not enough / programme should have been </w:t>
            </w:r>
            <w:r>
              <w:rPr>
                <w:rFonts w:ascii="Arial" w:cs="Arial" w:eastAsia="Arial" w:hAnsi="Arial"/>
                <w:b w:val="false"/>
                <w:bCs w:val="false"/>
                <w:i w:val="false"/>
                <w:iCs w:val="false"/>
                <w:color w:val="AAAAAA"/>
                <w:sz w:val="22"/>
                <w:szCs w:val="22"/>
              </w:rPr>
              <w:t xml:space="preserve">___________________________</w:t>
            </w:r>
          </w:p>
          <w:p>
            <w:pPr>
              <w:spacing w:before="0" w:after="80"/>
            </w:pPr>
            <w:r>
              <w:rPr>
                <w:rFonts w:ascii="Arial" w:cs="Arial" w:eastAsia="Arial" w:hAnsi="Arial"/>
                <w:b w:val="false"/>
                <w:bCs w:val="false"/>
                <w:i w:val="false"/>
                <w:iCs w:val="false"/>
                <w:color w:val="1B1E2D"/>
                <w:sz w:val="22"/>
                <w:szCs w:val="22"/>
              </w:rPr>
              <w:t xml:space="preserve">2.  Dr. Marsh: It is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 not severity - that is said to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in sentencing</w:t>
            </w:r>
          </w:p>
          <w:p>
            <w:pPr>
              <w:spacing w:before="0" w:after="80"/>
            </w:pPr>
            <w:r>
              <w:rPr>
                <w:rFonts w:ascii="Arial" w:cs="Arial" w:eastAsia="Arial" w:hAnsi="Arial"/>
                <w:b w:val="false"/>
                <w:bCs w:val="false"/>
                <w:i w:val="false"/>
                <w:iCs w:val="false"/>
                <w:color w:val="1B1E2D"/>
                <w:sz w:val="22"/>
                <w:szCs w:val="22"/>
              </w:rPr>
              <w:t xml:space="preserve">3.  Dr. Marsh: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the judiciary to focus on evidence,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would be better</w:t>
            </w:r>
          </w:p>
          <w:p>
            <w:pPr>
              <w:spacing w:before="0" w:after="80"/>
            </w:pPr>
            <w:r>
              <w:rPr>
                <w:rFonts w:ascii="Arial" w:cs="Arial" w:eastAsia="Arial" w:hAnsi="Arial"/>
                <w:b w:val="false"/>
                <w:bCs w:val="false"/>
                <w:i w:val="false"/>
                <w:iCs w:val="false"/>
                <w:color w:val="1B1E2D"/>
                <w:sz w:val="22"/>
                <w:szCs w:val="22"/>
              </w:rPr>
              <w:t xml:space="preserve">4.  Mrs. Webb: It is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that this court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what was lost</w:t>
            </w:r>
          </w:p>
          <w:p>
            <w:pPr>
              <w:spacing w:before="0" w:after="0"/>
            </w:pPr>
            <w:r>
              <w:rPr>
                <w:rFonts w:ascii="Arial" w:cs="Arial" w:eastAsia="Arial" w:hAnsi="Arial"/>
                <w:b w:val="false"/>
                <w:bCs w:val="false"/>
                <w:i w:val="false"/>
                <w:iCs w:val="false"/>
                <w:color w:val="1B1E2D"/>
                <w:sz w:val="22"/>
                <w:szCs w:val="22"/>
              </w:rPr>
              <w:t xml:space="preserve">5.  Dr. Marsh final: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has the </w:t>
            </w:r>
            <w:r>
              <w:rPr>
                <w:rFonts w:ascii="Arial" w:cs="Arial" w:eastAsia="Arial" w:hAnsi="Arial"/>
                <w:b w:val="false"/>
                <w:bCs w:val="false"/>
                <w:i w:val="false"/>
                <w:iCs w:val="false"/>
                <w:color w:val="AAAAAA"/>
                <w:sz w:val="22"/>
                <w:szCs w:val="22"/>
              </w:rPr>
              <w:t xml:space="preserve">___________________________</w:t>
            </w:r>
            <w:r>
              <w:rPr>
                <w:rFonts w:ascii="Arial" w:cs="Arial" w:eastAsia="Arial" w:hAnsi="Arial"/>
                <w:b w:val="false"/>
                <w:bCs w:val="false"/>
                <w:i w:val="false"/>
                <w:iCs w:val="false"/>
                <w:color w:val="1B1E2D"/>
                <w:sz w:val="22"/>
                <w:szCs w:val="22"/>
              </w:rPr>
              <w:t xml:space="preserve"> between evidence and opinion been this wide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in the Listening</w:t>
      </w:r>
    </w:p>
    <w:p>
      <w:pPr>
        <w:spacing w:before="80" w:after="80"/>
      </w:pPr>
      <w:r>
        <w:rPr>
          <w:rFonts w:ascii="Arial" w:cs="Arial" w:eastAsia="Arial" w:hAnsi="Arial"/>
          <w:b w:val="false"/>
          <w:bCs w:val="false"/>
          <w:i w:val="false"/>
          <w:iCs w:val="false"/>
          <w:color w:val="1B1E2D"/>
          <w:sz w:val="22"/>
          <w:szCs w:val="22"/>
        </w:rPr>
        <w:t xml:space="preserve">Find one example of each structure.</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 Modal + perfect:</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G4 -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G5 - Concession: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G6 - Subjunctive / Were...: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G7 -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5  |  </w:t>
            </w:r>
            <w:r>
              <w:rPr>
                <w:rFonts w:ascii="Arial" w:cs="Arial" w:eastAsia="Arial" w:hAnsi="Arial"/>
                <w:b/>
                <w:bCs/>
                <w:i w:val="false"/>
                <w:iCs w:val="false"/>
                <w:color w:val="FFFFFF"/>
                <w:sz w:val="24"/>
                <w:szCs w:val="24"/>
              </w:rPr>
              <w:t xml:space="preserve">Speaking</w:t>
            </w:r>
          </w:p>
        </w:tc>
        <w:tc>
          <w:tcPr>
            <w:tcW w:type="dxa" w:w="3426"/>
            <w:tcBorders>
              <w:top w:val="none" w:color="FFFFFF" w:sz="0"/>
              <w:left w:val="none" w:color="FFFFFF" w:sz="0"/>
              <w:bottom w:val="none" w:color="FFFFFF" w:sz="0"/>
              <w:right w:val="none" w:color="FFFFFF" w:sz="0"/>
            </w:tcBorders>
            <w:shd w:fill="2A1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1A3A" w:sz="6" w:space="2"/>
        </w:pBdr>
        <w:spacing w:before="240" w:after="120"/>
      </w:pPr>
      <w:r>
        <w:rPr>
          <w:rFonts w:ascii="Arial" w:cs="Arial" w:eastAsia="Arial" w:hAnsi="Arial"/>
          <w:b/>
          <w:bCs/>
          <w:i w:val="false"/>
          <w:iCs w:val="false"/>
          <w:color w:val="2A1A3A"/>
          <w:sz w:val="26"/>
          <w:szCs w:val="26"/>
        </w:rPr>
        <w:t xml:space="preserve">Task A - Sentencing Panel Simulation</w:t>
      </w:r>
    </w:p>
    <w:p>
      <w:pPr>
        <w:spacing w:before="80" w:after="80"/>
      </w:pPr>
      <w:r>
        <w:rPr>
          <w:rFonts w:ascii="Arial" w:cs="Arial" w:eastAsia="Arial" w:hAnsi="Arial"/>
          <w:b w:val="false"/>
          <w:bCs w:val="false"/>
          <w:i w:val="false"/>
          <w:iCs w:val="false"/>
          <w:color w:val="1B1E2D"/>
          <w:sz w:val="22"/>
          <w:szCs w:val="22"/>
        </w:rPr>
        <w:t xml:space="preserve">Groups of four. Each person takes one role. Debate the appropriate sentence. Use all seven grammar structures.</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A1A3A" w:sz="1"/>
              <w:left w:val="single" w:color="2A1A3A" w:sz="1"/>
              <w:bottom w:val="single" w:color="2A1A3A" w:sz="1"/>
              <w:right w:val="single" w:color="2A1A3A" w:sz="1"/>
            </w:tcBorders>
            <w:shd w:fill="EEE8F5" w:val="clear"/>
            <w:tcMar>
              <w:top w:type="dxa" w:w="140"/>
              <w:left w:type="dxa" w:w="160"/>
              <w:bottom w:type="dxa" w:w="140"/>
              <w:right w:type="dxa" w:w="160"/>
            </w:tcMar>
          </w:tcPr>
          <w:p>
            <w:pPr>
              <w:spacing w:before="0" w:after="80"/>
            </w:pPr>
            <w:r>
              <w:rPr>
                <w:rFonts w:ascii="Arial" w:cs="Arial" w:eastAsia="Arial" w:hAnsi="Arial"/>
                <w:b/>
                <w:bCs/>
                <w:i w:val="false"/>
                <w:iCs w:val="false"/>
                <w:color w:val="2A1A3A"/>
                <w:sz w:val="22"/>
                <w:szCs w:val="22"/>
              </w:rPr>
              <w:t xml:space="preserve">Role 1 - The Judge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is essential that the sentence be proportionate [G6]</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is justice - not public opinion - that must guide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Despite calls for the maximum, evidence suggests...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Not only must the court address the crime [G7]</w:t>
            </w:r>
          </w:p>
        </w:tc>
        <w:tc>
          <w:tcPr>
            <w:tcW w:type="dxa" w:w="4513"/>
            <w:tcBorders>
              <w:top w:val="single" w:color="1A3A6B" w:sz="1"/>
              <w:left w:val="single" w:color="1A3A6B" w:sz="1"/>
              <w:bottom w:val="single" w:color="1A3A6B" w:sz="1"/>
              <w:right w:val="single" w:color="1A3A6B" w:sz="1"/>
            </w:tcBorders>
            <w:shd w:fill="EAF0FB" w:val="clear"/>
            <w:tcMar>
              <w:top w:type="dxa" w:w="140"/>
              <w:left w:type="dxa" w:w="160"/>
              <w:bottom w:type="dxa" w:w="140"/>
              <w:right w:type="dxa" w:w="160"/>
            </w:tcMar>
          </w:tcPr>
          <w:p>
            <w:pPr>
              <w:spacing w:before="0" w:after="80"/>
            </w:pPr>
            <w:r>
              <w:rPr>
                <w:rFonts w:ascii="Arial" w:cs="Arial" w:eastAsia="Arial" w:hAnsi="Arial"/>
                <w:b/>
                <w:bCs/>
                <w:i w:val="false"/>
                <w:iCs w:val="false"/>
                <w:color w:val="1A3A6B"/>
                <w:sz w:val="22"/>
                <w:szCs w:val="22"/>
              </w:rPr>
              <w:t xml:space="preserve">Role 2 - The Prosecution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should have been kept in prison [G2]</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is claimed that rehabilitation failed here [G1]</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Never before has such clear evidence of risk been ignored [G7]</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If the first sentence had been longer, this wouldn't have happened [G3]</w:t>
            </w:r>
          </w:p>
        </w:tc>
      </w:tr>
    </w:tbl>
    <w:p>
      <w:pPr>
        <w:spacing w:before="0" w:after="1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2E3A4A" w:sz="1"/>
              <w:left w:val="single" w:color="2E3A4A" w:sz="1"/>
              <w:bottom w:val="single" w:color="2E3A4A" w:sz="1"/>
              <w:right w:val="single" w:color="2E3A4A" w:sz="1"/>
            </w:tcBorders>
            <w:shd w:fill="EBF0F5" w:val="clear"/>
            <w:tcMar>
              <w:top w:type="dxa" w:w="140"/>
              <w:left w:type="dxa" w:w="160"/>
              <w:bottom w:type="dxa" w:w="140"/>
              <w:right w:type="dxa" w:w="160"/>
            </w:tcMar>
          </w:tcPr>
          <w:p>
            <w:pPr>
              <w:spacing w:before="0" w:after="80"/>
            </w:pPr>
            <w:r>
              <w:rPr>
                <w:rFonts w:ascii="Arial" w:cs="Arial" w:eastAsia="Arial" w:hAnsi="Arial"/>
                <w:b/>
                <w:bCs/>
                <w:i w:val="false"/>
                <w:iCs w:val="false"/>
                <w:color w:val="2E3A4A"/>
                <w:sz w:val="22"/>
                <w:szCs w:val="22"/>
              </w:rPr>
              <w:t xml:space="preserve">Role 3 - The Defence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is argued that the system failed him [G1]</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He could have been supported differently [G2]</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Were the court to impose maximum, recidivism would rise [G6]</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Granted that the harm was severe, culpability must be assessed [G5]</w:t>
            </w:r>
          </w:p>
        </w:tc>
        <w:tc>
          <w:tcPr>
            <w:tcW w:type="dxa" w:w="4513"/>
            <w:tcBorders>
              <w:top w:val="single" w:color="8B5E00" w:sz="1"/>
              <w:left w:val="single" w:color="8B5E00" w:sz="1"/>
              <w:bottom w:val="single" w:color="8B5E00" w:sz="1"/>
              <w:right w:val="single" w:color="8B5E00" w:sz="1"/>
            </w:tcBorders>
            <w:shd w:fill="FFF6E0" w:val="clear"/>
            <w:tcMar>
              <w:top w:type="dxa" w:w="140"/>
              <w:left w:type="dxa" w:w="160"/>
              <w:bottom w:type="dxa" w:w="140"/>
              <w:right w:type="dxa" w:w="160"/>
            </w:tcMar>
          </w:tcPr>
          <w:p>
            <w:pPr>
              <w:spacing w:before="0" w:after="80"/>
            </w:pPr>
            <w:r>
              <w:rPr>
                <w:rFonts w:ascii="Arial" w:cs="Arial" w:eastAsia="Arial" w:hAnsi="Arial"/>
                <w:b/>
                <w:bCs/>
                <w:i w:val="false"/>
                <w:iCs w:val="false"/>
                <w:color w:val="8B5E00"/>
                <w:sz w:val="22"/>
                <w:szCs w:val="22"/>
              </w:rPr>
              <w:t xml:space="preserve">Role 4 - The Victim's Family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My son should have had a future [G2]</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It is accountability that we demand [G4]</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Despite what experts say, this is also about human dignity [G5]</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Only when this court acts will justice begin [G7]</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1A3A" w:sz="6" w:space="2"/>
        </w:pBdr>
        <w:spacing w:before="240" w:after="120"/>
      </w:pPr>
      <w:r>
        <w:rPr>
          <w:rFonts w:ascii="Arial" w:cs="Arial" w:eastAsia="Arial" w:hAnsi="Arial"/>
          <w:b/>
          <w:bCs/>
          <w:i w:val="false"/>
          <w:iCs w:val="false"/>
          <w:color w:val="2A1A3A"/>
          <w:sz w:val="26"/>
          <w:szCs w:val="26"/>
        </w:rPr>
        <w:t xml:space="preserve">Task B - The Four Purposes of Punishment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3A" w:sz="1"/>
              <w:left w:val="single" w:color="2A1A3A" w:sz="1"/>
              <w:bottom w:val="single" w:color="2A1A3A" w:sz="1"/>
              <w:right w:val="single" w:color="2A1A3A" w:sz="1"/>
            </w:tcBorders>
            <w:shd w:fill="EEE8F5" w:val="clear"/>
            <w:tcMar>
              <w:top w:type="dxa" w:w="120"/>
              <w:left w:type="dxa" w:w="180"/>
              <w:bottom w:type="dxa" w:w="120"/>
              <w:right w:type="dxa" w:w="180"/>
            </w:tcMar>
          </w:tcPr>
          <w:p>
            <w:pPr>
              <w:spacing w:before="0" w:after="80"/>
            </w:pPr>
            <w:r>
              <w:rPr>
                <w:rFonts w:ascii="Arial" w:cs="Arial" w:eastAsia="Arial" w:hAnsi="Arial"/>
                <w:b/>
                <w:bCs/>
                <w:i w:val="false"/>
                <w:iCs w:val="false"/>
                <w:color w:val="2A1A3A"/>
                <w:sz w:val="22"/>
                <w:szCs w:val="22"/>
              </w:rPr>
              <w:t xml:space="preserve">Which matters most - and why?</w:t>
            </w:r>
          </w:p>
          <w:p>
            <w:pPr>
              <w:spacing w:before="0" w:after="60"/>
            </w:pPr>
            <w:r>
              <w:rPr>
                <w:rFonts w:ascii="Arial" w:cs="Arial" w:eastAsia="Arial" w:hAnsi="Arial"/>
                <w:b/>
                <w:bCs/>
                <w:i w:val="false"/>
                <w:iCs w:val="false"/>
                <w:color w:val="7A1A1A"/>
                <w:sz w:val="22"/>
                <w:szCs w:val="22"/>
              </w:rPr>
              <w:t xml:space="preserve">Retribution</w:t>
            </w:r>
            <w:r>
              <w:rPr>
                <w:rFonts w:ascii="Arial" w:cs="Arial" w:eastAsia="Arial" w:hAnsi="Arial"/>
                <w:b w:val="false"/>
                <w:bCs w:val="false"/>
                <w:i w:val="false"/>
                <w:iCs w:val="false"/>
                <w:color w:val="1B1E2D"/>
                <w:sz w:val="22"/>
                <w:szCs w:val="22"/>
              </w:rPr>
              <w:t xml:space="preserve"> - the offender deserves to suffer  /  </w:t>
            </w:r>
            <w:r>
              <w:rPr>
                <w:rFonts w:ascii="Arial" w:cs="Arial" w:eastAsia="Arial" w:hAnsi="Arial"/>
                <w:b/>
                <w:bCs/>
                <w:i w:val="false"/>
                <w:iCs w:val="false"/>
                <w:color w:val="1A3A6B"/>
                <w:sz w:val="22"/>
                <w:szCs w:val="22"/>
              </w:rPr>
              <w:t xml:space="preserve">Deterrence</w:t>
            </w:r>
            <w:r>
              <w:rPr>
                <w:rFonts w:ascii="Arial" w:cs="Arial" w:eastAsia="Arial" w:hAnsi="Arial"/>
                <w:b w:val="false"/>
                <w:bCs w:val="false"/>
                <w:i w:val="false"/>
                <w:iCs w:val="false"/>
                <w:color w:val="1B1E2D"/>
                <w:sz w:val="22"/>
                <w:szCs w:val="22"/>
              </w:rPr>
              <w:t xml:space="preserve"> - punishment prevents future crime</w:t>
            </w:r>
          </w:p>
          <w:p>
            <w:pPr>
              <w:spacing w:before="0" w:after="0"/>
            </w:pPr>
            <w:r>
              <w:rPr>
                <w:rFonts w:ascii="Arial" w:cs="Arial" w:eastAsia="Arial" w:hAnsi="Arial"/>
                <w:b/>
                <w:bCs/>
                <w:i w:val="false"/>
                <w:iCs w:val="false"/>
                <w:color w:val="1A5A3A"/>
                <w:sz w:val="22"/>
                <w:szCs w:val="22"/>
              </w:rPr>
              <w:t xml:space="preserve">Rehabilitation</w:t>
            </w:r>
            <w:r>
              <w:rPr>
                <w:rFonts w:ascii="Arial" w:cs="Arial" w:eastAsia="Arial" w:hAnsi="Arial"/>
                <w:b w:val="false"/>
                <w:bCs w:val="false"/>
                <w:i w:val="false"/>
                <w:iCs w:val="false"/>
                <w:color w:val="1B1E2D"/>
                <w:sz w:val="22"/>
                <w:szCs w:val="22"/>
              </w:rPr>
              <w:t xml:space="preserve"> - the offender must be changed  /  </w:t>
            </w:r>
            <w:r>
              <w:rPr>
                <w:rFonts w:ascii="Arial" w:cs="Arial" w:eastAsia="Arial" w:hAnsi="Arial"/>
                <w:b/>
                <w:bCs/>
                <w:i w:val="false"/>
                <w:iCs w:val="false"/>
                <w:color w:val="5B2D8E"/>
                <w:sz w:val="22"/>
                <w:szCs w:val="22"/>
              </w:rPr>
              <w:t xml:space="preserve">Incapacitation</w:t>
            </w:r>
            <w:r>
              <w:rPr>
                <w:rFonts w:ascii="Arial" w:cs="Arial" w:eastAsia="Arial" w:hAnsi="Arial"/>
                <w:b w:val="false"/>
                <w:bCs w:val="false"/>
                <w:i w:val="false"/>
                <w:iCs w:val="false"/>
                <w:color w:val="1B1E2D"/>
                <w:sz w:val="22"/>
                <w:szCs w:val="22"/>
              </w:rPr>
              <w:t xml:space="preserve"> - dangerous people must be removed</w:t>
            </w:r>
          </w:p>
        </w:tc>
      </w:tr>
    </w:tbl>
    <w:p>
      <w:pPr>
        <w:spacing w:before="0" w:after="60"/>
      </w:pPr>
      <w:r>
        <w:rPr>
          <w:rFonts w:ascii="Arial" w:cs="Arial" w:eastAsia="Arial" w:hAnsi="Arial"/>
          <w:b w:val="false"/>
          <w:bCs w:val="false"/>
          <w:i w:val="false"/>
          <w:iCs w:val="false"/>
          <w:color w:val="1B1E2D"/>
          <w:sz w:val="22"/>
          <w:szCs w:val="22"/>
        </w:rPr>
        <w:t xml:space="preserve"/>
      </w:r>
    </w:p>
    <w:p>
      <w:pPr>
        <w:spacing w:before="80" w:after="80"/>
      </w:pPr>
      <w:r>
        <w:rPr>
          <w:rFonts w:ascii="Arial" w:cs="Arial" w:eastAsia="Arial" w:hAnsi="Arial"/>
          <w:b/>
          <w:bCs/>
          <w:i w:val="false"/>
          <w:iCs w:val="false"/>
          <w:color w:val="2A1A3A"/>
          <w:sz w:val="22"/>
          <w:szCs w:val="22"/>
        </w:rPr>
        <w:t xml:space="preserve">1.  </w:t>
      </w:r>
      <w:r>
        <w:rPr>
          <w:rFonts w:ascii="Arial" w:cs="Arial" w:eastAsia="Arial" w:hAnsi="Arial"/>
          <w:b w:val="false"/>
          <w:bCs w:val="false"/>
          <w:i w:val="false"/>
          <w:iCs w:val="false"/>
          <w:color w:val="1B1E2D"/>
          <w:sz w:val="22"/>
          <w:szCs w:val="22"/>
        </w:rPr>
        <w:t xml:space="preserve">It is argued that retribution is not a legitimate purpose of law - punishment should only be forward-looking. Do you agree? Use G1 and G4 in your answer.</w:t>
      </w:r>
    </w:p>
    <w:p>
      <w:pPr>
        <w:spacing w:before="80" w:after="80"/>
      </w:pPr>
      <w:r>
        <w:rPr>
          <w:rFonts w:ascii="Arial" w:cs="Arial" w:eastAsia="Arial" w:hAnsi="Arial"/>
          <w:b/>
          <w:bCs/>
          <w:i w:val="false"/>
          <w:iCs w:val="false"/>
          <w:color w:val="2A1A3A"/>
          <w:sz w:val="22"/>
          <w:szCs w:val="22"/>
        </w:rPr>
        <w:t xml:space="preserve">2.  </w:t>
      </w:r>
      <w:r>
        <w:rPr>
          <w:rFonts w:ascii="Arial" w:cs="Arial" w:eastAsia="Arial" w:hAnsi="Arial"/>
          <w:b w:val="false"/>
          <w:bCs w:val="false"/>
          <w:i w:val="false"/>
          <w:iCs w:val="false"/>
          <w:color w:val="1B1E2D"/>
          <w:sz w:val="22"/>
          <w:szCs w:val="22"/>
        </w:rPr>
        <w:t xml:space="preserve">If rehabilitation programmes had been properly funded for the last thirty years, how different would society look today? Build a mixed conditional argument. Use G7 (inversion) for emphasis.</w:t>
      </w:r>
    </w:p>
    <w:p>
      <w:pPr>
        <w:spacing w:before="80" w:after="80"/>
      </w:pPr>
      <w:r>
        <w:rPr>
          <w:rFonts w:ascii="Arial" w:cs="Arial" w:eastAsia="Arial" w:hAnsi="Arial"/>
          <w:b/>
          <w:bCs/>
          <w:i w:val="false"/>
          <w:iCs w:val="false"/>
          <w:color w:val="2A1A3A"/>
          <w:sz w:val="22"/>
          <w:szCs w:val="22"/>
        </w:rPr>
        <w:t xml:space="preserve">3.  </w:t>
      </w:r>
      <w:r>
        <w:rPr>
          <w:rFonts w:ascii="Arial" w:cs="Arial" w:eastAsia="Arial" w:hAnsi="Arial"/>
          <w:b w:val="false"/>
          <w:bCs w:val="false"/>
          <w:i w:val="false"/>
          <w:iCs w:val="false"/>
          <w:color w:val="1B1E2D"/>
          <w:sz w:val="22"/>
          <w:szCs w:val="22"/>
        </w:rPr>
        <w:t xml:space="preserve">It is essential that the public be educated about what the evidence on punishment actually shows. But is public opinion legitimate in sentencing? Use G5 (concession) and G6 (subjunctive) throughout.</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1A3A"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6090"/>
                <w:sz w:val="18"/>
                <w:szCs w:val="18"/>
              </w:rPr>
              <w:t xml:space="preserve">Handout 6  |  </w:t>
            </w:r>
            <w:r>
              <w:rPr>
                <w:rFonts w:ascii="Arial" w:cs="Arial" w:eastAsia="Arial" w:hAnsi="Arial"/>
                <w:b/>
                <w:bCs/>
                <w:i w:val="false"/>
                <w:iCs w:val="false"/>
                <w:color w:val="FFFFFF"/>
                <w:sz w:val="24"/>
                <w:szCs w:val="24"/>
              </w:rPr>
              <w:t xml:space="preserve">Writing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 Opinion Column or Analytical Essay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3A" w:sz="1"/>
              <w:left w:val="single" w:color="2A1A3A" w:sz="1"/>
              <w:bottom w:val="single" w:color="2A1A3A" w:sz="1"/>
              <w:right w:val="single" w:color="2A1A3A" w:sz="1"/>
            </w:tcBorders>
            <w:shd w:fill="EEE8F5"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2A1A3A"/>
                <w:sz w:val="22"/>
                <w:szCs w:val="22"/>
              </w:rPr>
              <w:t xml:space="preserve">Option A - Opinion Column: </w:t>
            </w:r>
            <w:r>
              <w:rPr>
                <w:rFonts w:ascii="Arial" w:cs="Arial" w:eastAsia="Arial" w:hAnsi="Arial"/>
                <w:b w:val="false"/>
                <w:bCs w:val="false"/>
                <w:i w:val="false"/>
                <w:iCs w:val="false"/>
                <w:color w:val="1B1E2D"/>
                <w:sz w:val="22"/>
                <w:szCs w:val="22"/>
              </w:rPr>
              <w:t xml:space="preserve">Write Kate's column - the night before the sentencing. What should the judge do? What should punishment be for?</w:t>
            </w:r>
          </w:p>
          <w:p>
            <w:pPr>
              <w:spacing w:before="0" w:after="60"/>
            </w:pPr>
            <w:r>
              <w:rPr>
                <w:rFonts w:ascii="Arial" w:cs="Arial" w:eastAsia="Arial" w:hAnsi="Arial"/>
                <w:b/>
                <w:bCs/>
                <w:i w:val="false"/>
                <w:iCs w:val="false"/>
                <w:color w:val="2A1A3A"/>
                <w:sz w:val="22"/>
                <w:szCs w:val="22"/>
              </w:rPr>
              <w:t xml:space="preserve">Option B - Analytical Essay: </w:t>
            </w:r>
            <w:r>
              <w:rPr>
                <w:rFonts w:ascii="Arial" w:cs="Arial" w:eastAsia="Arial" w:hAnsi="Arial"/>
                <w:b w:val="false"/>
                <w:bCs w:val="false"/>
                <w:i/>
                <w:iCs/>
                <w:color w:val="1B1E2D"/>
                <w:sz w:val="22"/>
                <w:szCs w:val="22"/>
              </w:rPr>
              <w:t xml:space="preserve">'Rehabilitation is a more effective response to crime than incarceration. Discuss.'</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1A3A" w:sz="1"/>
              <w:left w:val="single" w:color="2A1A3A" w:sz="1"/>
              <w:bottom w:val="single" w:color="2A1A3A" w:sz="1"/>
              <w:right w:val="single" w:color="2A1A3A" w:sz="1"/>
            </w:tcBorders>
            <w:shd w:fill="EEE8F5" w:val="clear"/>
            <w:tcMar>
              <w:top w:type="dxa" w:w="140"/>
              <w:left w:type="dxa" w:w="200"/>
              <w:bottom w:type="dxa" w:w="140"/>
              <w:right w:type="dxa" w:w="200"/>
            </w:tcMar>
          </w:tcPr>
          <w:p>
            <w:pPr>
              <w:spacing w:before="0" w:after="80"/>
            </w:pPr>
            <w:r>
              <w:rPr>
                <w:rFonts w:ascii="Arial" w:cs="Arial" w:eastAsia="Arial" w:hAnsi="Arial"/>
                <w:b/>
                <w:bCs/>
                <w:i w:val="false"/>
                <w:iCs w:val="false"/>
                <w:color w:val="2A1A3A"/>
                <w:sz w:val="22"/>
                <w:szCs w:val="22"/>
              </w:rPr>
              <w:t xml:space="preserve">Your text must include all seven structures (underline and label each one):</w:t>
            </w:r>
          </w:p>
          <w:p>
            <w:pPr>
              <w:spacing w:before="0" w:after="60"/>
            </w:pPr>
            <w:r>
              <w:rPr>
                <w:rFonts w:ascii="Arial" w:cs="Arial" w:eastAsia="Arial" w:hAnsi="Arial"/>
                <w:b/>
                <w:bCs/>
                <w:i w:val="false"/>
                <w:iCs w:val="false"/>
                <w:color w:val="5B2D8E"/>
                <w:sz w:val="22"/>
                <w:szCs w:val="22"/>
              </w:rPr>
              <w:t xml:space="preserve">G1 Passive reporting  /  G2 Modals+perfect  /  G3 Mixed conditional  /  G4 Cleft  /  G5 Concession  /  G6 Subjunctive  /  G7 Inversion</w:t>
            </w:r>
          </w:p>
          <w:p>
            <w:pPr>
              <w:spacing w:before="0" w:after="0"/>
            </w:pPr>
            <w:r>
              <w:rPr>
                <w:rFonts w:ascii="Arial" w:cs="Arial" w:eastAsia="Arial" w:hAnsi="Arial"/>
                <w:b w:val="false"/>
                <w:bCs w:val="false"/>
                <w:i w:val="false"/>
                <w:iCs w:val="false"/>
                <w:color w:val="1B1E2D"/>
                <w:sz w:val="22"/>
                <w:szCs w:val="22"/>
              </w:rPr>
              <w:t xml:space="preserve">Plus at least SIX vocabulary words from Handout 1</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Register notes:</w:t>
            </w:r>
          </w:p>
          <w:p>
            <w:pPr>
              <w:spacing w:before="0" w:after="60"/>
            </w:pPr>
            <w:r>
              <w:rPr>
                <w:rFonts w:ascii="Arial" w:cs="Arial" w:eastAsia="Arial" w:hAnsi="Arial"/>
                <w:b w:val="false"/>
                <w:bCs w:val="false"/>
                <w:i w:val="false"/>
                <w:iCs w:val="false"/>
                <w:color w:val="1B1E2D"/>
                <w:sz w:val="22"/>
                <w:szCs w:val="22"/>
              </w:rPr>
              <w:t xml:space="preserve">Formal, measured, analytical. No contractions.</w:t>
            </w:r>
          </w:p>
          <w:p>
            <w:pPr>
              <w:spacing w:before="0" w:after="60"/>
            </w:pPr>
            <w:r>
              <w:rPr>
                <w:rFonts w:ascii="Arial" w:cs="Arial" w:eastAsia="Arial" w:hAnsi="Arial"/>
                <w:b w:val="false"/>
                <w:bCs w:val="false"/>
                <w:i/>
                <w:iCs/>
                <w:color w:val="1B1E2D"/>
                <w:sz w:val="22"/>
                <w:szCs w:val="22"/>
              </w:rPr>
              <w:t xml:space="preserve">Option A structure: The case -&gt; what the evidence says -&gt; what justice requires -&gt; what must change</w:t>
            </w:r>
          </w:p>
          <w:p>
            <w:pPr>
              <w:spacing w:before="0" w:after="0"/>
            </w:pPr>
            <w:r>
              <w:rPr>
                <w:rFonts w:ascii="Arial" w:cs="Arial" w:eastAsia="Arial" w:hAnsi="Arial"/>
                <w:b w:val="false"/>
                <w:bCs w:val="false"/>
                <w:i/>
                <w:iCs/>
                <w:color w:val="1B1E2D"/>
                <w:sz w:val="22"/>
                <w:szCs w:val="22"/>
              </w:rPr>
              <w:t xml:space="preserve">Option B structure: Thesis -&gt; evidence for -&gt; concession -&gt; counter-argument -&gt; conclusion with inversion</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 ] G2  [ ] G3  [ ] G4  [ ] G5  [ ] G6  [ ] G7  [ ] 6 vocab  [ ] all underlined +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2026-03-26T07:15:43.933Z</dcterms:created>
  <dcterms:modified xsi:type="dcterms:W3CDTF">2026-03-26T07:15:43.934Z</dcterms:modified>
</cp:coreProperties>
</file>

<file path=docProps/custom.xml><?xml version="1.0" encoding="utf-8"?>
<Properties xmlns="http://schemas.openxmlformats.org/officeDocument/2006/custom-properties" xmlns:vt="http://schemas.openxmlformats.org/officeDocument/2006/docPropsVTypes"/>
</file>