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5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7A9ABB"/>
                <w:sz w:val="28"/>
                <w:szCs w:val="28"/>
              </w:rPr>
              <w:t xml:space="preserve">In-Flight Safety Procedures  ·  Safety  ·  Air Transport  ·  B1-B2</w:t>
            </w:r>
          </w:p>
          <w:p>
            <w:pPr>
              <w:spacing w:after="0" w:before="0"/>
            </w:pPr>
            <w:r>
              <w:rPr>
                <w:rFonts w:ascii="Arial" w:cs="Arial" w:eastAsia="Arial" w:hAnsi="Arial"/>
                <w:b w:val="false"/>
                <w:bCs w:val="false"/>
                <w:i w:val="false"/>
                <w:iCs w:val="false"/>
                <w:color w:val="5A7A9A"/>
                <w:sz w:val="26"/>
                <w:szCs w:val="26"/>
              </w:rPr>
              <w:t xml:space="preserve">90 min  ·  Imperatives  ·  Present Simple  ·  Can/Can't  ·  There is/are  ·  Passive  ·  Time Clauses</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1A3A5A"/>
                <w:sz w:val="28"/>
                <w:szCs w:val="28"/>
              </w:rPr>
              <w:t xml:space="preserve">InFlightSafety_Student_Handouts.docx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Topic</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In-flight safety procedures -- the authentic language of aviation safety briefings. All six target grammar structures appear naturally in this genre, giving students a memorable real-world context.</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Level</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B1-B2 (intermediate to upper-intermediate)</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Duration</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Grammar</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Imperatives (direct instructions) · Present Simple (facts/procedures) · Can/Can't (permission) · There is/are (equipment) · Passive (formal rules with must/should) · Time Clauses (when/before/if/after)</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Vocabulary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B1-B2: turbulence · evacuation · altitude · inflate · brace · flotation · descent · vicinity · comply · overhead · prohibited · aisle</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Key insight</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The six grammar structures are not isolated -- they all appear together in safety language and each does a specific communicative job. Teach them in this context and students will retain them.</w:t>
            </w:r>
          </w:p>
        </w:tc>
      </w:tr>
      <w:tr>
        <w:tc>
          <w:tcPr>
            <w:tcW w:type="dxa" w:w="2200"/>
            <w:tcBorders>
              <w:top w:val="single" w:color="BBBBBB" w:sz="1"/>
              <w:left w:val="single" w:color="BBBBBB" w:sz="1"/>
              <w:bottom w:val="single" w:color="BBBBBB" w:sz="1"/>
              <w:right w:val="single" w:color="BBBBBB" w:sz="1"/>
            </w:tcBorders>
            <w:shd w:fill="E8EFF5" w:val="clear"/>
            <w:tcMar>
              <w:top w:type="dxa" w:w="80"/>
              <w:left w:type="dxa" w:w="120"/>
              <w:bottom w:type="dxa" w:w="80"/>
              <w:right w:type="dxa" w:w="120"/>
            </w:tcMar>
          </w:tcPr>
          <w:p>
            <w:pPr>
              <w:spacing w:after="80" w:before="80"/>
            </w:pPr>
            <w:r>
              <w:rPr>
                <w:rFonts w:ascii="Arial" w:cs="Arial" w:eastAsia="Arial" w:hAnsi="Arial"/>
                <w:b/>
                <w:bCs/>
                <w:i w:val="false"/>
                <w:iCs w:val="false"/>
                <w:color w:val="1A3A5A"/>
                <w:sz w:val="26"/>
                <w:szCs w:val="26"/>
              </w:rPr>
              <w:t xml:space="preserve">Writing</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Three options: train, ferry, or space shuttle announcement. The space shuttle option is the most memorable and creative.</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THE CORE IDEA: Aviation safety language uses all six target structures simultaneously -- and for clear communicative reasons. Imperatives give direct commands. Present Simple describes how the aircraft works. Can/Can't signals permissions. There is/are tells passengers what equipment exists. Passive adds formality to rules. Time clauses describe sequences and conditions. When you teach each structure, always connect it back to the real-world reason: WHY does a safety briefing use a passive here rather than an imperative?
READING TASK: Tell students to scan the safety card first as a real passenger would (1-2 minutes). Then read carefully. Task 3 (grammar labels) consolidates the grammar work from H2 -- students are finding and classifying structures they have already studied. This is productive retrieval.
LISTENING: Read clearly and professionally -- the voice of a cabin crew member. Slightly slower than normal speech. Pause naturally at phrase boundaries. Read TWICE. First: gist (Task 1 ticking). Second: detail (Task 2) and grammar (Task 3).
ROLE PLAY: The role plays work well because they give students a genuine communicative purpose -- the cabin crew member must be helpful and clear; the passenger must be polite but curious. Situation 3 (turbulence) and Situation 4 (first-time flyer) generate the most language.
WRITING: The space shuttle option is deliberately absurd and fun -- but the requirement to use all 6 grammar structures makes it rigorous. Students who choose it tend to be more engaged and produce more language. Allow performances to the class -- the listening/tick activity creates genuine audience interaction.</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1A3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Board: 'You're on a plane. The safety video starts. What do you do?' Discussion. Build up to: today we study the grammar of safety language.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Answer honestly.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vocabulary table + Task A (match) + Task B (gap fill). Priority words: turbulence, brace, evacuation, inflate.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Match. Fill. Check.</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18-35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Present all 6 structures with colour boxes. Ask WHY each structure is used in safety language. Exercises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Identify. Rewrite. Complete.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35-50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H3: Safety Card. Scan first (2 min). Then T/F + comprehension + grammar labels task. Grammar labels consolidate H2.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Scan. Read. Label.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50-63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TWICE professionally. Task 1: tick topics. Task 2: details. Task 3: one example of each grammar structure.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Tick. Fill.</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63-78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Task A: 4 role plays in pairs (6 min). Task B: discussion questions (5 min). Task C: mini debate (4 min).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Role play. Discuss.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(3 min). Write (9 min). Optional performance. All 6 structures required. Space shuttle option = most creative.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Write. Perform.</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Listening Script — Horizon Airways Flight HZ 204</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Read clearly and professionally -- the voice of a cabin crew member. Slightly slower than normal speech. Read TWICE.</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 (James):</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Good afternoon, ladies and gentlemen. Welcome aboard Horizon Airways Flight HZ 204 to Edinburgh. My name is James, and on behalf of Captain Sarah Weston and the entire crew, we wish you a pleasant flight.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Before we depart, please give us your attention for a few important safety announcements. Even if you are a frequent flyer, we ask that you watch carefully -- the safety information may be different from other aircraft you have flown on.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There are six emergency exits on this aircraft -- two at the front, two over the wings, and two at the rear. Please take a moment now to locate the exit nearest to you. Remember: your nearest exit may be behind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Seatbelts must be fastened whenever the seatbelt sign is illuminated. To fasten your belt, insert the metal fitting into the buckle and pull the strap to tighten. When the sign is switched off, you can move around the cabin. However, we recommend that you keep your seatbelt fastened at all times when seated, as turbulence can occur without warning.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Smoking is strictly prohibited on all Horizon Airways flights. This includes electronic cigarettes. There are smoke detectors fitted in all lavatories -- tampering with these is a criminal offence.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Before takeoff, please ensure that your seat is in the upright position, your tray table is stowed, and your hand luggage is stored in the overhead locker or underneath the seat in front of you. Bags cannot be placed in the aisle.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If the cabin pressure changes, oxygen masks will drop automatically from the panel above you. If this happens, pull the mask towards you, place it over your nose and mouth, and breathe normally. Put on your own mask before helping others, including children.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There is a life jacket located under your seat. In the event of a water landing, remove the jacket from its pouch, place it over your head, and fasten the strap around your waist. The jacket inflates automatically when you enter the water. If it does not inflate, pull the red tab. Do not inflate the jacket inside the aircraft.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Mobile phones and electronic devices must be switched to flight mode before takeoff. You can use them in flight mode throughout the flight. If you are unsure how to do this, a member of the crew will be happy to assist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826"/>
      </w:tblGrid>
      <w:tr>
        <w:tc>
          <w:tcPr>
            <w:tcW w:type="dxa" w:w="12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9A"/>
                <w:sz w:val="24"/>
                <w:szCs w:val="24"/>
              </w:rPr>
              <w:t xml:space="preserve">CREW:</w:t>
            </w:r>
          </w:p>
        </w:tc>
        <w:tc>
          <w:tcPr>
            <w:tcW w:type="dxa" w:w="78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Please pay attention to the safety card located in the seat pocket in front of you. It contains additional information about emergency procedures on this aircraft. On behalf of all the crew, thank you for flying with Horizon Airways. We hope you enjoy your flight.</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5A" w:sz="6" w:space="2"/>
        </w:pBdr>
        <w:spacing w:after="140" w:before="280"/>
      </w:pPr>
      <w:r>
        <w:rPr>
          <w:rFonts w:ascii="Arial" w:cs="Arial" w:eastAsia="Arial" w:hAnsi="Arial"/>
          <w:b/>
          <w:bCs/>
          <w:i w:val="false"/>
          <w:iCs w:val="false"/>
          <w:color w:val="1A3A5A"/>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5A" w:sz="1"/>
              <w:left w:val="single" w:color="1A3A5A" w:sz="1"/>
              <w:bottom w:val="single" w:color="1A3A5A" w:sz="1"/>
              <w:right w:val="single" w:color="1A3A5A" w:sz="1"/>
            </w:tcBorders>
            <w:shd w:fill="E8EFF5"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Task A (match):</w:t>
            </w:r>
          </w:p>
          <w:p>
            <w:pPr>
              <w:spacing w:after="80" w:before="80"/>
            </w:pPr>
            <w:r>
              <w:rPr>
                <w:rFonts w:ascii="Arial" w:cs="Arial" w:eastAsia="Arial" w:hAnsi="Arial"/>
                <w:b w:val="false"/>
                <w:bCs w:val="false"/>
                <w:i w:val="false"/>
                <w:iCs w:val="false"/>
                <w:color w:val="1B1E2D"/>
                <w:sz w:val="28"/>
                <w:szCs w:val="28"/>
              </w:rPr>
              <w:t xml:space="preserve">1-e  2-j  3-b  4-k  5-a  6-l  7-c  8-g  9-d  10-i  11-f  12-h</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5A3A"/>
                <w:sz w:val="26"/>
                <w:szCs w:val="26"/>
              </w:rPr>
              <w:t xml:space="preserve">H1 Task B (gap fill):</w:t>
            </w:r>
          </w:p>
          <w:p>
            <w:pPr>
              <w:spacing w:after="80" w:before="80"/>
            </w:pPr>
            <w:r>
              <w:rPr>
                <w:rFonts w:ascii="Arial" w:cs="Arial" w:eastAsia="Arial" w:hAnsi="Arial"/>
                <w:b w:val="false"/>
                <w:bCs w:val="false"/>
                <w:i w:val="false"/>
                <w:iCs w:val="false"/>
                <w:color w:val="1B1E2D"/>
                <w:sz w:val="28"/>
                <w:szCs w:val="28"/>
              </w:rPr>
              <w:t xml:space="preserve">1. turbulence  2. brace  3. evacuation  4. altitude  5. prohibited  6. overhead  7. flotation  8. comply  9. inflate  10. vicinity</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(identify):</w:t>
            </w:r>
          </w:p>
          <w:p>
            <w:pPr>
              <w:spacing w:after="80" w:before="80"/>
            </w:pPr>
            <w:r>
              <w:rPr>
                <w:rFonts w:ascii="Arial" w:cs="Arial" w:eastAsia="Arial" w:hAnsi="Arial"/>
                <w:b w:val="false"/>
                <w:bCs w:val="false"/>
                <w:i w:val="false"/>
                <w:iCs w:val="false"/>
                <w:color w:val="1B1E2D"/>
                <w:sz w:val="28"/>
                <w:szCs w:val="28"/>
              </w:rPr>
              <w:t xml:space="preserve">1. Imp  2. Pass  3. TC + Can  4. TIA  5. PS  6. Imp (negative)  7. Pass  8. TC + Imp  9. Can  10. PS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(rewrite -- accept varied):</w:t>
            </w:r>
          </w:p>
          <w:p>
            <w:pPr>
              <w:spacing w:after="80" w:before="80"/>
            </w:pPr>
            <w:r>
              <w:rPr>
                <w:rFonts w:ascii="Arial" w:cs="Arial" w:eastAsia="Arial" w:hAnsi="Arial"/>
                <w:b w:val="false"/>
                <w:bCs w:val="false"/>
                <w:i w:val="false"/>
                <w:iCs w:val="false"/>
                <w:color w:val="1B1E2D"/>
                <w:sz w:val="28"/>
                <w:szCs w:val="28"/>
              </w:rPr>
              <w:t xml:space="preserve">1. Bags must not be placed in the aisle.  2. There are six emergency exits on this aircraft.  3. Before takeoff, ensure your seat is in the upright position.  4. You cannot smoke anywhere on this aircraft.  5. When the crew instructs you, adopt the brace position.</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Reading T/F:</w:t>
            </w:r>
          </w:p>
          <w:p>
            <w:pPr>
              <w:spacing w:after="80" w:before="80"/>
            </w:pPr>
            <w:r>
              <w:rPr>
                <w:rFonts w:ascii="Arial" w:cs="Arial" w:eastAsia="Arial" w:hAnsi="Arial"/>
                <w:b w:val="false"/>
                <w:bCs w:val="false"/>
                <w:i w:val="false"/>
                <w:iCs w:val="false"/>
                <w:color w:val="1B1E2D"/>
                <w:sz w:val="28"/>
                <w:szCs w:val="28"/>
              </w:rPr>
              <w:t xml:space="preserve">1 T  2 F (nearest exit MAY BE BEHIND YOU)  3 T  4 F (do NOT inflate inside)  5 T  6 F (flight mode = no calls)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Task 2:</w:t>
            </w:r>
          </w:p>
          <w:p>
            <w:pPr>
              <w:spacing w:after="80" w:before="80"/>
            </w:pPr>
            <w:r>
              <w:rPr>
                <w:rFonts w:ascii="Arial" w:cs="Arial" w:eastAsia="Arial" w:hAnsi="Arial"/>
                <w:b w:val="false"/>
                <w:bCs w:val="false"/>
                <w:i w:val="false"/>
                <w:iCs w:val="false"/>
                <w:color w:val="1B1E2D"/>
                <w:sz w:val="28"/>
                <w:szCs w:val="28"/>
              </w:rPr>
              <w:t xml:space="preserve">1. 6  2. Under the seat  3. Pull the red tab  4. Fasten seatbelt / store luggage / switch devices to flight mode / seat upright (any four)</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Listening Task 1:</w:t>
            </w:r>
          </w:p>
          <w:p>
            <w:pPr>
              <w:spacing w:after="80" w:before="80"/>
            </w:pPr>
            <w:r>
              <w:rPr>
                <w:rFonts w:ascii="Arial" w:cs="Arial" w:eastAsia="Arial" w:hAnsi="Arial"/>
                <w:b w:val="false"/>
                <w:bCs w:val="false"/>
                <w:i w:val="false"/>
                <w:iCs w:val="false"/>
                <w:color w:val="1B1E2D"/>
                <w:sz w:val="28"/>
                <w:szCs w:val="28"/>
              </w:rPr>
              <w:t xml:space="preserve">Tick all: emergency exits / seatbelts / smoking / hand luggage / oxygen masks / life jackets / electronic devices  (NOT food and drinks)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2:</w:t>
            </w:r>
          </w:p>
          <w:p>
            <w:pPr>
              <w:spacing w:after="80" w:before="80"/>
            </w:pPr>
            <w:r>
              <w:rPr>
                <w:rFonts w:ascii="Arial" w:cs="Arial" w:eastAsia="Arial" w:hAnsi="Arial"/>
                <w:b w:val="false"/>
                <w:bCs w:val="false"/>
                <w:i w:val="false"/>
                <w:iCs w:val="false"/>
                <w:color w:val="1B1E2D"/>
                <w:sz w:val="28"/>
                <w:szCs w:val="28"/>
              </w:rPr>
              <w:t xml:space="preserve">1. 6  2. HZ 204 / Edinburgh  3. James  4. Captain Sarah Weston  5. Pull the red tab  6. Flight mode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Task 3 grammar examples:</w:t>
            </w:r>
          </w:p>
          <w:p>
            <w:pPr>
              <w:spacing w:after="80" w:before="80"/>
            </w:pPr>
            <w:r>
              <w:rPr>
                <w:rFonts w:ascii="Arial" w:cs="Arial" w:eastAsia="Arial" w:hAnsi="Arial"/>
                <w:b w:val="false"/>
                <w:bCs w:val="false"/>
                <w:i w:val="false"/>
                <w:iCs w:val="false"/>
                <w:color w:val="1B1E2D"/>
                <w:sz w:val="28"/>
                <w:szCs w:val="28"/>
              </w:rPr>
              <w:t xml:space="preserve">Imp: 'Fasten your belt' / 'Pull the mask' / 'Do not inflate inside'  PS: 'turbulence can occur' / 'Smoking is prohibited'  Can: 'you can move around' / 'Bags cannot be placed'  TIA: 'There are six exits' / 'There is a life jacket'  Pass: 'Seatbelts must be fastened' / 'devices must be switched'  TC: 'When the sign is switched off' / 'Before takeoff' / 'If the cabin pressure changes'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2026-04-14T10:54:05.899Z</dcterms:created>
  <dcterms:modified xsi:type="dcterms:W3CDTF">2026-04-14T10:54:05.899Z</dcterms:modified>
</cp:coreProperties>
</file>

<file path=docProps/custom.xml><?xml version="1.0" encoding="utf-8"?>
<Properties xmlns="http://schemas.openxmlformats.org/officeDocument/2006/custom-properties" xmlns:vt="http://schemas.openxmlformats.org/officeDocument/2006/docPropsVTypes"/>
</file>